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1" w:rsidRDefault="004B1061"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Pr="00416AD7">
        <w:rPr>
          <w:rFonts w:ascii="Arial" w:eastAsia="Times New Roman" w:hAnsi="Arial" w:cs="Arial"/>
          <w:color w:val="000000"/>
          <w:highlight w:val="yellow"/>
          <w:lang w:eastAsia="en-GB"/>
        </w:rPr>
        <w:t>[date].</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xml:space="preserve">In accordance with S.15 (2) (b) of the Education Act, 1998 the Board of Management of [Insert the name of the school] shall uphold, and be accountable to the patron for so </w:t>
      </w:r>
      <w:r w:rsidRPr="00416AD7">
        <w:rPr>
          <w:rFonts w:ascii="Arial" w:eastAsia="Times New Roman" w:hAnsi="Arial" w:cs="Arial"/>
          <w:color w:val="000000"/>
          <w:lang w:eastAsia="en-GB"/>
        </w:rPr>
        <w:lastRenderedPageBreak/>
        <w:t>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r>
        <w:rPr>
          <w:rStyle w:val="Strong"/>
          <w:rFonts w:ascii="Georgia" w:hAnsi="Georgia"/>
          <w:color w:val="333333"/>
          <w:u w:val="single"/>
          <w:bdr w:val="none" w:sz="0" w:space="0" w:color="auto" w:frame="1"/>
        </w:rPr>
        <w:t>Mission</w:t>
      </w:r>
      <w:proofErr w:type="gramStart"/>
      <w:r>
        <w:rPr>
          <w:rStyle w:val="Strong"/>
          <w:rFonts w:ascii="Georgia" w:hAnsi="Georgia"/>
          <w:color w:val="333333"/>
          <w:u w:val="single"/>
          <w:bdr w:val="none" w:sz="0" w:space="0" w:color="auto" w:frame="1"/>
        </w:rPr>
        <w:t>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are a mainstream school with a special class for children with ASD. We value and celebrate the diversity</w:t>
      </w:r>
      <w:proofErr w:type="gramStart"/>
      <w:r>
        <w:rPr>
          <w:rFonts w:ascii="Georgia" w:hAnsi="Georgia"/>
          <w:color w:val="333333"/>
        </w:rPr>
        <w:t>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strive to promote, both individually and collectively, the professional and personal development of teachers through staff development programmes.</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B1061" w:rsidRDefault="004B1061" w:rsidP="006C01D8">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
    <w:p w:rsidR="00416AD7" w:rsidRPr="00416AD7" w:rsidRDefault="00416AD7" w:rsidP="004B1061">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lastRenderedPageBreak/>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6"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 parent of a student, when required by the principal in accordance with section 23(4) of the Education (Welfare) Act 2000, fails to confirm in writing that the code of </w:t>
      </w:r>
      <w:r w:rsidRPr="00416AD7">
        <w:rPr>
          <w:rFonts w:ascii="Arial" w:eastAsia="Times New Roman" w:hAnsi="Arial" w:cs="Arial"/>
          <w:color w:val="000000"/>
          <w:lang w:eastAsia="en-GB"/>
        </w:rPr>
        <w:lastRenderedPageBreak/>
        <w:t>behaviour of the school is acceptable to him or her and that he or she shall make all reasonable efforts to ensure compliance with such code by the student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Pr="00783CFF"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w:t>
      </w:r>
      <w:bookmarkStart w:id="0" w:name="_GoBack"/>
      <w:r w:rsidR="00BC4D92">
        <w:rPr>
          <w:color w:val="000000"/>
          <w:sz w:val="25"/>
          <w:szCs w:val="25"/>
          <w:lang w:val="en-IE"/>
        </w:rPr>
        <w:t>Junior Infants</w:t>
      </w:r>
      <w:r w:rsidR="00BC4D92" w:rsidRPr="00783CFF">
        <w:rPr>
          <w:color w:val="000000"/>
          <w:sz w:val="25"/>
          <w:szCs w:val="25"/>
          <w:lang w:val="en-IE"/>
        </w:rPr>
        <w:t>.</w:t>
      </w:r>
    </w:p>
    <w:p w:rsidR="00BC4D92" w:rsidRPr="00783CFF" w:rsidRDefault="00BC4D92" w:rsidP="00BC4D92">
      <w:pPr>
        <w:rPr>
          <w:color w:val="000000"/>
          <w:sz w:val="25"/>
          <w:szCs w:val="25"/>
          <w:lang w:val="en-IE"/>
        </w:rPr>
      </w:pPr>
    </w:p>
    <w:bookmarkEnd w:id="0"/>
    <w:p w:rsidR="00BC4D92" w:rsidRPr="006C01D8" w:rsidRDefault="00BC4D92" w:rsidP="00BC4D92">
      <w:pPr>
        <w:ind w:left="1440" w:hanging="1440"/>
        <w:rPr>
          <w:rFonts w:ascii="Arial" w:hAnsi="Arial" w:cs="Arial"/>
          <w:color w:val="000000"/>
          <w:lang w:val="en-IE"/>
        </w:rPr>
      </w:pPr>
      <w:proofErr w:type="gramStart"/>
      <w:r w:rsidRPr="006C01D8">
        <w:rPr>
          <w:rFonts w:ascii="Arial" w:hAnsi="Arial" w:cs="Arial"/>
          <w:color w:val="000000"/>
          <w:lang w:val="en-IE"/>
        </w:rPr>
        <w:t>Priority 1.</w:t>
      </w:r>
      <w:proofErr w:type="gramEnd"/>
      <w:r w:rsidRPr="006C01D8">
        <w:rPr>
          <w:rFonts w:ascii="Arial" w:hAnsi="Arial" w:cs="Arial"/>
          <w:color w:val="000000"/>
          <w:lang w:val="en-IE"/>
        </w:rPr>
        <w:tab/>
      </w:r>
      <w:proofErr w:type="gramStart"/>
      <w:r w:rsidRPr="006C01D8">
        <w:rPr>
          <w:rFonts w:ascii="Arial" w:hAnsi="Arial" w:cs="Arial"/>
          <w:color w:val="000000"/>
          <w:lang w:val="en-IE"/>
        </w:rPr>
        <w:t>Children living within the parish.</w:t>
      </w:r>
      <w:proofErr w:type="gramEnd"/>
      <w:r w:rsidRPr="006C01D8">
        <w:rPr>
          <w:rFonts w:ascii="Arial" w:hAnsi="Arial" w:cs="Arial"/>
          <w:color w:val="000000"/>
          <w:lang w:val="en-IE"/>
        </w:rPr>
        <w:t xml:space="preserve">  If the class is </w:t>
      </w:r>
      <w:proofErr w:type="spellStart"/>
      <w:r w:rsidRPr="006C01D8">
        <w:rPr>
          <w:rFonts w:ascii="Arial" w:hAnsi="Arial" w:cs="Arial"/>
          <w:color w:val="000000"/>
          <w:lang w:val="en-IE"/>
        </w:rPr>
        <w:t>over subscribed</w:t>
      </w:r>
      <w:proofErr w:type="spellEnd"/>
      <w:r w:rsidRPr="006C01D8">
        <w:rPr>
          <w:rFonts w:ascii="Arial" w:hAnsi="Arial" w:cs="Arial"/>
          <w:color w:val="000000"/>
          <w:lang w:val="en-IE"/>
        </w:rPr>
        <w:t xml:space="preserve"> on the basis of this criterion, then places will be allocated on the basis of age, starting with the oldest applicant, until all places are allocated.</w:t>
      </w:r>
    </w:p>
    <w:p w:rsidR="00BC4D92" w:rsidRPr="006C01D8" w:rsidRDefault="00BC4D92" w:rsidP="00BC4D92">
      <w:pPr>
        <w:ind w:left="1440" w:hanging="1440"/>
        <w:rPr>
          <w:rFonts w:ascii="Arial" w:hAnsi="Arial" w:cs="Arial"/>
          <w:color w:val="000000"/>
          <w:lang w:val="en-IE"/>
        </w:rPr>
      </w:pPr>
    </w:p>
    <w:p w:rsidR="00BC4D92" w:rsidRPr="006C01D8" w:rsidRDefault="00BC4D92" w:rsidP="00BC4D92">
      <w:pPr>
        <w:ind w:left="1440" w:hanging="1440"/>
        <w:rPr>
          <w:rFonts w:ascii="Arial" w:hAnsi="Arial" w:cs="Arial"/>
          <w:color w:val="000000"/>
          <w:lang w:val="en-IE"/>
        </w:rPr>
      </w:pPr>
      <w:proofErr w:type="gramStart"/>
      <w:r w:rsidRPr="006C01D8">
        <w:rPr>
          <w:rFonts w:ascii="Arial" w:hAnsi="Arial" w:cs="Arial"/>
          <w:color w:val="000000"/>
          <w:lang w:val="en-IE"/>
        </w:rPr>
        <w:t>Priority 2.</w:t>
      </w:r>
      <w:proofErr w:type="gramEnd"/>
      <w:r w:rsidRPr="006C01D8">
        <w:rPr>
          <w:rFonts w:ascii="Arial" w:hAnsi="Arial" w:cs="Arial"/>
          <w:color w:val="000000"/>
          <w:lang w:val="en-IE"/>
        </w:rPr>
        <w:tab/>
        <w:t xml:space="preserve">Brothers and sisters of children already enrolled (including stepsiblings, resident at the same address), provided that address is within the parish. If the class is </w:t>
      </w:r>
      <w:proofErr w:type="spellStart"/>
      <w:r w:rsidRPr="006C01D8">
        <w:rPr>
          <w:rFonts w:ascii="Arial" w:hAnsi="Arial" w:cs="Arial"/>
          <w:color w:val="000000"/>
          <w:lang w:val="en-IE"/>
        </w:rPr>
        <w:t>over subscribed</w:t>
      </w:r>
      <w:proofErr w:type="spellEnd"/>
      <w:r w:rsidRPr="006C01D8">
        <w:rPr>
          <w:rFonts w:ascii="Arial" w:hAnsi="Arial" w:cs="Arial"/>
          <w:color w:val="000000"/>
          <w:lang w:val="en-IE"/>
        </w:rPr>
        <w:t xml:space="preserve"> on the basis of this criterion, then places will be allocated on the basis of age, starting with the oldest applicant, until all places are allocated.</w:t>
      </w:r>
    </w:p>
    <w:p w:rsidR="00BC4D92" w:rsidRPr="006C01D8" w:rsidRDefault="00BC4D92" w:rsidP="00BC4D92">
      <w:pPr>
        <w:ind w:left="1440" w:hanging="1440"/>
        <w:rPr>
          <w:rFonts w:ascii="Arial" w:hAnsi="Arial" w:cs="Arial"/>
          <w:color w:val="000000"/>
          <w:lang w:val="en-IE"/>
        </w:rPr>
      </w:pPr>
    </w:p>
    <w:p w:rsidR="00BC4D92" w:rsidRPr="006C01D8" w:rsidRDefault="00BC4D92" w:rsidP="00BC4D92">
      <w:pPr>
        <w:ind w:left="1440" w:hanging="1440"/>
        <w:rPr>
          <w:rFonts w:ascii="Arial" w:hAnsi="Arial" w:cs="Arial"/>
          <w:color w:val="000000"/>
          <w:lang w:val="en-IE"/>
        </w:rPr>
      </w:pPr>
      <w:proofErr w:type="gramStart"/>
      <w:r w:rsidRPr="006C01D8">
        <w:rPr>
          <w:rFonts w:ascii="Arial" w:hAnsi="Arial" w:cs="Arial"/>
          <w:color w:val="000000"/>
          <w:lang w:val="en-IE"/>
        </w:rPr>
        <w:t>Priority 3.</w:t>
      </w:r>
      <w:proofErr w:type="gramEnd"/>
      <w:r w:rsidRPr="006C01D8">
        <w:rPr>
          <w:rFonts w:ascii="Arial" w:hAnsi="Arial" w:cs="Arial"/>
          <w:color w:val="000000"/>
          <w:lang w:val="en-IE"/>
        </w:rPr>
        <w:tab/>
      </w:r>
      <w:proofErr w:type="gramStart"/>
      <w:r w:rsidRPr="006C01D8">
        <w:rPr>
          <w:rFonts w:ascii="Arial" w:hAnsi="Arial" w:cs="Arial"/>
          <w:color w:val="000000"/>
          <w:lang w:val="en-IE"/>
        </w:rPr>
        <w:t xml:space="preserve">Children of current </w:t>
      </w:r>
      <w:r w:rsidRPr="006C01D8">
        <w:rPr>
          <w:rFonts w:ascii="Arial" w:hAnsi="Arial" w:cs="Arial"/>
          <w:color w:val="000000"/>
          <w:lang w:val="en-IE"/>
        </w:rPr>
        <w:t xml:space="preserve">teaching </w:t>
      </w:r>
      <w:r w:rsidRPr="006C01D8">
        <w:rPr>
          <w:rFonts w:ascii="Arial" w:hAnsi="Arial" w:cs="Arial"/>
          <w:color w:val="000000"/>
          <w:lang w:val="en-IE"/>
        </w:rPr>
        <w:t>staff.</w:t>
      </w:r>
      <w:proofErr w:type="gramEnd"/>
      <w:r w:rsidRPr="006C01D8">
        <w:rPr>
          <w:rFonts w:ascii="Arial" w:hAnsi="Arial" w:cs="Arial"/>
          <w:color w:val="000000"/>
          <w:lang w:val="en-IE"/>
        </w:rPr>
        <w:t xml:space="preserve"> If the class is </w:t>
      </w:r>
      <w:proofErr w:type="spellStart"/>
      <w:r w:rsidRPr="006C01D8">
        <w:rPr>
          <w:rFonts w:ascii="Arial" w:hAnsi="Arial" w:cs="Arial"/>
          <w:color w:val="000000"/>
          <w:lang w:val="en-IE"/>
        </w:rPr>
        <w:t>over subscribed</w:t>
      </w:r>
      <w:proofErr w:type="spellEnd"/>
      <w:r w:rsidRPr="006C01D8">
        <w:rPr>
          <w:rFonts w:ascii="Arial" w:hAnsi="Arial" w:cs="Arial"/>
          <w:color w:val="000000"/>
          <w:lang w:val="en-IE"/>
        </w:rPr>
        <w:t xml:space="preserve"> on the basis of this criterion, then places will be allocated on the basis of age, starting with the oldest applicant, until all places are allocated.</w:t>
      </w:r>
    </w:p>
    <w:p w:rsidR="00BC4D92" w:rsidRPr="006C01D8" w:rsidRDefault="00BC4D92" w:rsidP="00BC4D92">
      <w:pPr>
        <w:ind w:left="1440" w:hanging="1440"/>
        <w:rPr>
          <w:rFonts w:ascii="Arial" w:hAnsi="Arial" w:cs="Arial"/>
          <w:color w:val="000000"/>
          <w:lang w:val="en-IE"/>
        </w:rPr>
      </w:pPr>
    </w:p>
    <w:p w:rsidR="00BC4D92" w:rsidRPr="006C01D8" w:rsidRDefault="00BC4D92" w:rsidP="00BC4D92">
      <w:pPr>
        <w:ind w:left="1440" w:hanging="1440"/>
        <w:rPr>
          <w:rFonts w:ascii="Arial" w:hAnsi="Arial" w:cs="Arial"/>
          <w:color w:val="000000"/>
          <w:lang w:val="en-IE"/>
        </w:rPr>
      </w:pPr>
      <w:proofErr w:type="gramStart"/>
      <w:r w:rsidRPr="006C01D8">
        <w:rPr>
          <w:rFonts w:ascii="Arial" w:hAnsi="Arial" w:cs="Arial"/>
          <w:color w:val="000000"/>
          <w:lang w:val="en-IE"/>
        </w:rPr>
        <w:t xml:space="preserve">Priority </w:t>
      </w:r>
      <w:r w:rsidRPr="006C01D8">
        <w:rPr>
          <w:rFonts w:ascii="Arial" w:hAnsi="Arial" w:cs="Arial"/>
          <w:color w:val="000000"/>
          <w:lang w:val="en-IE"/>
        </w:rPr>
        <w:t>4</w:t>
      </w:r>
      <w:r w:rsidRPr="006C01D8">
        <w:rPr>
          <w:rFonts w:ascii="Arial" w:hAnsi="Arial" w:cs="Arial"/>
          <w:color w:val="000000"/>
          <w:lang w:val="en-IE"/>
        </w:rPr>
        <w:t>.</w:t>
      </w:r>
      <w:proofErr w:type="gramEnd"/>
      <w:r w:rsidRPr="006C01D8">
        <w:rPr>
          <w:rFonts w:ascii="Arial" w:hAnsi="Arial" w:cs="Arial"/>
          <w:color w:val="000000"/>
          <w:lang w:val="en-IE"/>
        </w:rPr>
        <w:tab/>
        <w:t xml:space="preserve">Brothers and sisters of children already enrolled (including stepsiblings, resident at the same address), from outside the parish.  If the class is </w:t>
      </w:r>
      <w:proofErr w:type="spellStart"/>
      <w:r w:rsidRPr="006C01D8">
        <w:rPr>
          <w:rFonts w:ascii="Arial" w:hAnsi="Arial" w:cs="Arial"/>
          <w:color w:val="000000"/>
          <w:lang w:val="en-IE"/>
        </w:rPr>
        <w:t>over subscribed</w:t>
      </w:r>
      <w:proofErr w:type="spellEnd"/>
      <w:r w:rsidRPr="006C01D8">
        <w:rPr>
          <w:rFonts w:ascii="Arial" w:hAnsi="Arial" w:cs="Arial"/>
          <w:color w:val="000000"/>
          <w:lang w:val="en-IE"/>
        </w:rPr>
        <w:t xml:space="preserve"> on the basis of this criterion, then places will be allocated on the basis of age, starting with the oldest applicant until all places are allocated.</w:t>
      </w:r>
    </w:p>
    <w:p w:rsidR="00BC4D92" w:rsidRPr="006C01D8" w:rsidRDefault="00BC4D92" w:rsidP="00BC4D92">
      <w:pPr>
        <w:ind w:left="1440" w:hanging="1440"/>
        <w:rPr>
          <w:rFonts w:ascii="Arial" w:hAnsi="Arial" w:cs="Arial"/>
          <w:color w:val="000000"/>
          <w:lang w:val="en-IE"/>
        </w:rPr>
      </w:pPr>
      <w:proofErr w:type="gramStart"/>
      <w:r w:rsidRPr="006C01D8">
        <w:rPr>
          <w:rFonts w:ascii="Arial" w:hAnsi="Arial" w:cs="Arial"/>
          <w:color w:val="000000"/>
          <w:lang w:val="en-IE"/>
        </w:rPr>
        <w:lastRenderedPageBreak/>
        <w:t xml:space="preserve">Priority </w:t>
      </w:r>
      <w:r w:rsidRPr="006C01D8">
        <w:rPr>
          <w:rFonts w:ascii="Arial" w:hAnsi="Arial" w:cs="Arial"/>
          <w:color w:val="000000"/>
          <w:lang w:val="en-IE"/>
        </w:rPr>
        <w:t>5.</w:t>
      </w:r>
      <w:proofErr w:type="gramEnd"/>
      <w:r w:rsidRPr="006C01D8">
        <w:rPr>
          <w:rFonts w:ascii="Arial" w:hAnsi="Arial" w:cs="Arial"/>
          <w:color w:val="000000"/>
          <w:lang w:val="en-IE"/>
        </w:rPr>
        <w:tab/>
      </w:r>
      <w:proofErr w:type="gramStart"/>
      <w:r w:rsidRPr="006C01D8">
        <w:rPr>
          <w:rFonts w:ascii="Arial" w:hAnsi="Arial" w:cs="Arial"/>
          <w:color w:val="000000"/>
          <w:lang w:val="en-IE"/>
        </w:rPr>
        <w:t>All children who apply to the school and not resident in the parish.</w:t>
      </w:r>
      <w:proofErr w:type="gramEnd"/>
      <w:r w:rsidRPr="006C01D8">
        <w:rPr>
          <w:rFonts w:ascii="Arial" w:hAnsi="Arial" w:cs="Arial"/>
          <w:color w:val="000000"/>
          <w:lang w:val="en-IE"/>
        </w:rPr>
        <w:t xml:space="preserve"> If the class is </w:t>
      </w:r>
      <w:proofErr w:type="spellStart"/>
      <w:r w:rsidRPr="006C01D8">
        <w:rPr>
          <w:rFonts w:ascii="Arial" w:hAnsi="Arial" w:cs="Arial"/>
          <w:color w:val="000000"/>
          <w:lang w:val="en-IE"/>
        </w:rPr>
        <w:t>over subscribed</w:t>
      </w:r>
      <w:proofErr w:type="spellEnd"/>
      <w:r w:rsidRPr="006C01D8">
        <w:rPr>
          <w:rFonts w:ascii="Arial" w:hAnsi="Arial" w:cs="Arial"/>
          <w:color w:val="000000"/>
          <w:lang w:val="en-IE"/>
        </w:rPr>
        <w:t xml:space="preserve"> on the basis of this criterion, then places will be allocated on the basis of age, starting with the oldest applicant, until all places are allocated.</w:t>
      </w:r>
    </w:p>
    <w:p w:rsidR="00416AD7" w:rsidRPr="006C01D8" w:rsidRDefault="00416AD7" w:rsidP="00BC4D92">
      <w:pPr>
        <w:spacing w:after="0" w:line="240" w:lineRule="auto"/>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5018E2" w:rsidRPr="006C01D8" w:rsidRDefault="005018E2" w:rsidP="005018E2">
      <w:pPr>
        <w:pStyle w:val="ListParagraph"/>
        <w:numPr>
          <w:ilvl w:val="1"/>
          <w:numId w:val="12"/>
        </w:numPr>
        <w:spacing w:after="0" w:line="240" w:lineRule="auto"/>
        <w:jc w:val="both"/>
        <w:rPr>
          <w:rFonts w:ascii="Arial" w:eastAsia="Times New Roman" w:hAnsi="Arial" w:cs="Arial"/>
          <w:lang w:eastAsia="en-GB"/>
        </w:rPr>
      </w:pPr>
      <w:r w:rsidRPr="006C01D8">
        <w:rPr>
          <w:rFonts w:ascii="Arial" w:eastAsia="Times New Roman" w:hAnsi="Arial" w:cs="Arial"/>
          <w:lang w:eastAsia="en-GB"/>
        </w:rPr>
        <w:t xml:space="preserve">Proximity to </w:t>
      </w:r>
      <w:proofErr w:type="gramStart"/>
      <w:r w:rsidRPr="006C01D8">
        <w:rPr>
          <w:rFonts w:ascii="Arial" w:eastAsia="Times New Roman" w:hAnsi="Arial" w:cs="Arial"/>
          <w:lang w:eastAsia="en-GB"/>
        </w:rPr>
        <w:t>school  -</w:t>
      </w:r>
      <w:proofErr w:type="gramEnd"/>
      <w:r w:rsidRPr="006C01D8">
        <w:rPr>
          <w:rFonts w:ascii="Arial" w:eastAsia="Times New Roman" w:hAnsi="Arial" w:cs="Arial"/>
          <w:lang w:eastAsia="en-GB"/>
        </w:rPr>
        <w:t xml:space="preserve"> whichever child lives closest to school will receive the offer of a place</w:t>
      </w:r>
      <w:r w:rsidRPr="006C01D8">
        <w:rPr>
          <w:rFonts w:ascii="Arial" w:eastAsia="Times New Roman" w:hAnsi="Arial" w:cs="Arial"/>
          <w:lang w:eastAsia="en-GB"/>
        </w:rPr>
        <w:t>.</w:t>
      </w:r>
    </w:p>
    <w:p w:rsidR="005018E2" w:rsidRPr="006C01D8" w:rsidRDefault="005018E2" w:rsidP="005018E2">
      <w:pPr>
        <w:pStyle w:val="ListParagraph"/>
        <w:numPr>
          <w:ilvl w:val="1"/>
          <w:numId w:val="12"/>
        </w:numPr>
        <w:spacing w:after="0" w:line="240" w:lineRule="auto"/>
        <w:jc w:val="both"/>
        <w:rPr>
          <w:rFonts w:ascii="Arial" w:eastAsia="Times New Roman" w:hAnsi="Arial" w:cs="Arial"/>
          <w:lang w:eastAsia="en-GB"/>
        </w:rPr>
      </w:pPr>
      <w:r w:rsidRPr="006C01D8">
        <w:rPr>
          <w:rFonts w:ascii="Arial" w:eastAsia="Times New Roman" w:hAnsi="Arial" w:cs="Arial"/>
          <w:lang w:eastAsia="en-GB"/>
        </w:rPr>
        <w:t xml:space="preserve">The older </w:t>
      </w:r>
      <w:proofErr w:type="spellStart"/>
      <w:r w:rsidRPr="006C01D8">
        <w:rPr>
          <w:rFonts w:ascii="Arial" w:eastAsia="Times New Roman" w:hAnsi="Arial" w:cs="Arial"/>
          <w:lang w:eastAsia="en-GB"/>
        </w:rPr>
        <w:t>older</w:t>
      </w:r>
      <w:proofErr w:type="spellEnd"/>
      <w:r w:rsidRPr="006C01D8">
        <w:rPr>
          <w:rFonts w:ascii="Arial" w:eastAsia="Times New Roman" w:hAnsi="Arial" w:cs="Arial"/>
          <w:lang w:eastAsia="en-GB"/>
        </w:rPr>
        <w:t xml:space="preserve"> applicant will be offered the place first.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proofErr w:type="gramStart"/>
            <w:r w:rsidRPr="00BA3A8F">
              <w:rPr>
                <w:rFonts w:ascii="Arial" w:eastAsia="Times New Roman" w:hAnsi="Arial" w:cs="Arial"/>
                <w:lang w:eastAsia="en-GB"/>
              </w:rPr>
              <w:t>other</w:t>
            </w:r>
            <w:proofErr w:type="gramEnd"/>
            <w:r w:rsidRPr="00BA3A8F">
              <w:rPr>
                <w:rFonts w:ascii="Arial" w:eastAsia="Times New Roman" w:hAnsi="Arial" w:cs="Arial"/>
                <w:lang w:eastAsia="en-GB"/>
              </w:rPr>
              <w:t xml:space="preserve">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proofErr w:type="gramStart"/>
            <w:r w:rsidRPr="00BA3A8F">
              <w:rPr>
                <w:rFonts w:ascii="Arial" w:eastAsia="Times New Roman" w:hAnsi="Arial" w:cs="Arial"/>
                <w:color w:val="000000"/>
                <w:lang w:eastAsia="en-GB"/>
              </w:rPr>
              <w:t>the</w:t>
            </w:r>
            <w:proofErr w:type="gramEnd"/>
            <w:r w:rsidRPr="00BA3A8F">
              <w:rPr>
                <w:rFonts w:ascii="Arial" w:eastAsia="Times New Roman" w:hAnsi="Arial" w:cs="Arial"/>
                <w:color w:val="000000"/>
                <w:lang w:eastAsia="en-GB"/>
              </w:rPr>
              <w:t xml:space="preserv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 xml:space="preserve">This is subject to the application being received at any time during the period </w:t>
            </w:r>
            <w:r w:rsidRPr="00BA3A8F">
              <w:rPr>
                <w:rFonts w:ascii="Arial" w:eastAsia="Times New Roman" w:hAnsi="Arial" w:cs="Arial"/>
                <w:color w:val="000000"/>
                <w:lang w:eastAsia="en-GB"/>
              </w:rPr>
              <w:lastRenderedPageBreak/>
              <w:t>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7"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8"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9"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xml:space="preserve">) </w:t>
      </w:r>
      <w:proofErr w:type="gramStart"/>
      <w:r w:rsidRPr="00416AD7">
        <w:rPr>
          <w:rFonts w:ascii="Arial" w:eastAsia="Times New Roman" w:hAnsi="Arial" w:cs="Arial"/>
          <w:color w:val="000000"/>
          <w:lang w:eastAsia="en-GB"/>
        </w:rPr>
        <w:t>whether</w:t>
      </w:r>
      <w:proofErr w:type="gramEnd"/>
      <w:r w:rsidRPr="00416AD7">
        <w:rPr>
          <w:rFonts w:ascii="Arial" w:eastAsia="Times New Roman" w:hAnsi="Arial" w:cs="Arial"/>
          <w:color w:val="000000"/>
          <w:lang w:eastAsia="en-GB"/>
        </w:rPr>
        <w:t xml:space="preserve">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(ii) </w:t>
      </w:r>
      <w:proofErr w:type="gramStart"/>
      <w:r w:rsidRPr="00416AD7">
        <w:rPr>
          <w:rFonts w:ascii="Arial" w:eastAsia="Times New Roman" w:hAnsi="Arial" w:cs="Arial"/>
          <w:color w:val="000000"/>
          <w:lang w:eastAsia="en-GB"/>
        </w:rPr>
        <w:t>whether</w:t>
      </w:r>
      <w:proofErr w:type="gramEnd"/>
      <w:r w:rsidRPr="00416AD7">
        <w:rPr>
          <w:rFonts w:ascii="Arial" w:eastAsia="Times New Roman" w:hAnsi="Arial" w:cs="Arial"/>
          <w:color w:val="000000"/>
          <w:lang w:eastAsia="en-GB"/>
        </w:rPr>
        <w:t xml:space="preserve">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proofErr w:type="gramStart"/>
      <w:r w:rsidRPr="00416AD7">
        <w:rPr>
          <w:rFonts w:ascii="Arial" w:eastAsia="Times New Roman" w:hAnsi="Arial" w:cs="Arial"/>
          <w:color w:val="000000"/>
          <w:lang w:eastAsia="en-GB"/>
        </w:rPr>
        <w:t>it</w:t>
      </w:r>
      <w:proofErr w:type="gramEnd"/>
      <w:r w:rsidRPr="00416AD7">
        <w:rPr>
          <w:rFonts w:ascii="Arial" w:eastAsia="Times New Roman" w:hAnsi="Arial" w:cs="Arial"/>
          <w:color w:val="000000"/>
          <w:lang w:eastAsia="en-GB"/>
        </w:rPr>
        <w:t xml:space="preserve">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proofErr w:type="gramStart"/>
      <w:r w:rsidRPr="00416AD7">
        <w:rPr>
          <w:rFonts w:ascii="Arial" w:eastAsia="Times New Roman" w:hAnsi="Arial" w:cs="Arial"/>
          <w:color w:val="000000"/>
          <w:lang w:eastAsia="en-GB"/>
        </w:rPr>
        <w:t>an</w:t>
      </w:r>
      <w:proofErr w:type="gramEnd"/>
      <w:r w:rsidRPr="00416AD7">
        <w:rPr>
          <w:rFonts w:ascii="Arial" w:eastAsia="Times New Roman" w:hAnsi="Arial" w:cs="Arial"/>
          <w:color w:val="000000"/>
          <w:lang w:eastAsia="en-GB"/>
        </w:rPr>
        <w:t xml:space="preserve">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proofErr w:type="gramStart"/>
      <w:r w:rsidRPr="00416AD7">
        <w:rPr>
          <w:rFonts w:ascii="Arial" w:eastAsia="Times New Roman" w:hAnsi="Arial" w:cs="Arial"/>
          <w:color w:val="000000"/>
          <w:lang w:eastAsia="en-GB"/>
        </w:rPr>
        <w:t>an</w:t>
      </w:r>
      <w:proofErr w:type="gramEnd"/>
      <w:r w:rsidRPr="00416AD7">
        <w:rPr>
          <w:rFonts w:ascii="Arial" w:eastAsia="Times New Roman" w:hAnsi="Arial" w:cs="Arial"/>
          <w:color w:val="000000"/>
          <w:lang w:eastAsia="en-GB"/>
        </w:rPr>
        <w:t xml:space="preserve"> applicant has failed to comply with the requirements of ‘acceptance of an offer’ as set out in </w:t>
      </w:r>
      <w:hyperlink r:id="rId10"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xml:space="preserve">) </w:t>
      </w:r>
      <w:proofErr w:type="gramStart"/>
      <w:r w:rsidRPr="00416AD7">
        <w:rPr>
          <w:rFonts w:ascii="Arial" w:eastAsia="Times New Roman" w:hAnsi="Arial" w:cs="Arial"/>
          <w:color w:val="000000"/>
          <w:lang w:eastAsia="en-GB"/>
        </w:rPr>
        <w:t>an</w:t>
      </w:r>
      <w:proofErr w:type="gramEnd"/>
      <w:r w:rsidRPr="00416AD7">
        <w:rPr>
          <w:rFonts w:ascii="Arial" w:eastAsia="Times New Roman" w:hAnsi="Arial" w:cs="Arial"/>
          <w:color w:val="000000"/>
          <w:lang w:eastAsia="en-GB"/>
        </w:rPr>
        <w:t xml:space="preserve">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(ii) </w:t>
      </w:r>
      <w:proofErr w:type="gramStart"/>
      <w:r w:rsidRPr="00416AD7">
        <w:rPr>
          <w:rFonts w:ascii="Arial" w:eastAsia="Times New Roman" w:hAnsi="Arial" w:cs="Arial"/>
          <w:color w:val="000000"/>
          <w:lang w:eastAsia="en-GB"/>
        </w:rPr>
        <w:t>an</w:t>
      </w:r>
      <w:proofErr w:type="gramEnd"/>
      <w:r w:rsidRPr="00416AD7">
        <w:rPr>
          <w:rFonts w:ascii="Arial" w:eastAsia="Times New Roman" w:hAnsi="Arial" w:cs="Arial"/>
          <w:color w:val="000000"/>
          <w:lang w:eastAsia="en-GB"/>
        </w:rPr>
        <w:t xml:space="preserve">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(iii) </w:t>
      </w:r>
      <w:proofErr w:type="gramStart"/>
      <w:r w:rsidRPr="00416AD7">
        <w:rPr>
          <w:rFonts w:ascii="Arial" w:eastAsia="Times New Roman" w:hAnsi="Arial" w:cs="Arial"/>
          <w:color w:val="000000"/>
          <w:lang w:eastAsia="en-GB"/>
        </w:rPr>
        <w:t>an</w:t>
      </w:r>
      <w:proofErr w:type="gramEnd"/>
      <w:r w:rsidRPr="00416AD7">
        <w:rPr>
          <w:rFonts w:ascii="Arial" w:eastAsia="Times New Roman" w:hAnsi="Arial" w:cs="Arial"/>
          <w:color w:val="000000"/>
          <w:lang w:eastAsia="en-GB"/>
        </w:rPr>
        <w:t xml:space="preserve">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xml:space="preserve">) </w:t>
      </w:r>
      <w:proofErr w:type="gramStart"/>
      <w:r w:rsidRPr="00416AD7">
        <w:rPr>
          <w:rFonts w:ascii="Arial" w:eastAsia="Times New Roman" w:hAnsi="Arial" w:cs="Arial"/>
          <w:color w:val="000000"/>
          <w:lang w:eastAsia="en-GB"/>
        </w:rPr>
        <w:t>the</w:t>
      </w:r>
      <w:proofErr w:type="gramEnd"/>
      <w:r w:rsidRPr="00416AD7">
        <w:rPr>
          <w:rFonts w:ascii="Arial" w:eastAsia="Times New Roman" w:hAnsi="Arial" w:cs="Arial"/>
          <w:color w:val="000000"/>
          <w:lang w:eastAsia="en-GB"/>
        </w:rPr>
        <w:t xml:space="preserv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(ii) </w:t>
      </w:r>
      <w:proofErr w:type="gramStart"/>
      <w:r w:rsidRPr="00416AD7">
        <w:rPr>
          <w:rFonts w:ascii="Arial" w:eastAsia="Times New Roman" w:hAnsi="Arial" w:cs="Arial"/>
          <w:color w:val="000000"/>
          <w:lang w:eastAsia="en-GB"/>
        </w:rPr>
        <w:t>the</w:t>
      </w:r>
      <w:proofErr w:type="gramEnd"/>
      <w:r w:rsidRPr="00416AD7">
        <w:rPr>
          <w:rFonts w:ascii="Arial" w:eastAsia="Times New Roman" w:hAnsi="Arial" w:cs="Arial"/>
          <w:color w:val="000000"/>
          <w:lang w:eastAsia="en-GB"/>
        </w:rPr>
        <w:t xml:space="preserv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(iii) </w:t>
      </w:r>
      <w:proofErr w:type="gramStart"/>
      <w:r w:rsidRPr="00416AD7">
        <w:rPr>
          <w:rFonts w:ascii="Arial" w:eastAsia="Times New Roman" w:hAnsi="Arial" w:cs="Arial"/>
          <w:color w:val="000000"/>
          <w:lang w:eastAsia="en-GB"/>
        </w:rPr>
        <w:t>the</w:t>
      </w:r>
      <w:proofErr w:type="gramEnd"/>
      <w:r w:rsidRPr="00416AD7">
        <w:rPr>
          <w:rFonts w:ascii="Arial" w:eastAsia="Times New Roman" w:hAnsi="Arial" w:cs="Arial"/>
          <w:color w:val="000000"/>
          <w:lang w:eastAsia="en-GB"/>
        </w:rPr>
        <w:t xml:space="preserv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(iv) </w:t>
      </w:r>
      <w:proofErr w:type="gramStart"/>
      <w:r w:rsidRPr="00416AD7">
        <w:rPr>
          <w:rFonts w:ascii="Arial" w:eastAsia="Times New Roman" w:hAnsi="Arial" w:cs="Arial"/>
          <w:color w:val="000000"/>
          <w:lang w:eastAsia="en-GB"/>
        </w:rPr>
        <w:t>a</w:t>
      </w:r>
      <w:proofErr w:type="gramEnd"/>
      <w:r w:rsidRPr="00416AD7">
        <w:rPr>
          <w:rFonts w:ascii="Arial" w:eastAsia="Times New Roman" w:hAnsi="Arial" w:cs="Arial"/>
          <w:color w:val="000000"/>
          <w:lang w:eastAsia="en-GB"/>
        </w:rPr>
        <w:t xml:space="preserve">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Manager 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proofErr w:type="gramStart"/>
      <w:r w:rsidRPr="00416AD7">
        <w:rPr>
          <w:rFonts w:ascii="Arial" w:eastAsia="Times New Roman" w:hAnsi="Arial" w:cs="Arial"/>
          <w:color w:val="000000"/>
          <w:lang w:eastAsia="en-GB"/>
        </w:rPr>
        <w:t>the</w:t>
      </w:r>
      <w:proofErr w:type="gramEnd"/>
      <w:r w:rsidRPr="00416AD7">
        <w:rPr>
          <w:rFonts w:ascii="Arial" w:eastAsia="Times New Roman" w:hAnsi="Arial" w:cs="Arial"/>
          <w:color w:val="000000"/>
          <w:lang w:eastAsia="en-GB"/>
        </w:rPr>
        <w:t xml:space="preserv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lastRenderedPageBreak/>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Under Section 29 of the Education Act 1998, the parent of the student, or in the case of a student who has reached the age of 18 years, the </w:t>
      </w:r>
      <w:proofErr w:type="gramStart"/>
      <w:r w:rsidRPr="00416AD7">
        <w:rPr>
          <w:rFonts w:ascii="Arial" w:eastAsia="Times New Roman" w:hAnsi="Arial" w:cs="Arial"/>
          <w:color w:val="000000"/>
          <w:lang w:eastAsia="en-GB"/>
        </w:rPr>
        <w:t>student,</w:t>
      </w:r>
      <w:proofErr w:type="gramEnd"/>
      <w:r w:rsidRPr="00416AD7">
        <w:rPr>
          <w:rFonts w:ascii="Arial" w:eastAsia="Times New Roman" w:hAnsi="Arial" w:cs="Arial"/>
          <w:color w:val="000000"/>
          <w:lang w:eastAsia="en-GB"/>
        </w:rPr>
        <w:t xml:space="preserve">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w:t>
      </w:r>
      <w:proofErr w:type="gramStart"/>
      <w:r w:rsidRPr="00416AD7">
        <w:rPr>
          <w:rFonts w:ascii="Arial" w:eastAsia="Times New Roman" w:hAnsi="Arial" w:cs="Arial"/>
          <w:color w:val="000000"/>
          <w:lang w:eastAsia="en-GB"/>
        </w:rPr>
        <w:t>see</w:t>
      </w:r>
      <w:proofErr w:type="gramEnd"/>
      <w:r w:rsidRPr="00416AD7">
        <w:rPr>
          <w:rFonts w:ascii="Arial" w:eastAsia="Times New Roman" w:hAnsi="Arial" w:cs="Arial"/>
          <w:color w:val="000000"/>
          <w:lang w:eastAsia="en-GB"/>
        </w:rPr>
        <w:t xml:space="preserv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roofErr w:type="gramStart"/>
      <w:r w:rsidRPr="00416AD7">
        <w:rPr>
          <w:rFonts w:ascii="Arial" w:eastAsia="Times New Roman" w:hAnsi="Arial" w:cs="Arial"/>
          <w:color w:val="000000"/>
          <w:lang w:eastAsia="en-GB"/>
        </w:rPr>
        <w:t>see</w:t>
      </w:r>
      <w:proofErr w:type="gramEnd"/>
      <w:r w:rsidRPr="00416AD7">
        <w:rPr>
          <w:rFonts w:ascii="Arial" w:eastAsia="Times New Roman" w:hAnsi="Arial" w:cs="Arial"/>
          <w:color w:val="000000"/>
          <w:lang w:eastAsia="en-GB"/>
        </w:rPr>
        <w:t xml:space="preserv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6">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7">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3">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1"/>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4"/>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6"/>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8"/>
    <w:lvlOverride w:ilvl="0">
      <w:lvl w:ilvl="0">
        <w:numFmt w:val="lowerLetter"/>
        <w:lvlText w:val="%1."/>
        <w:lvlJc w:val="left"/>
      </w:lvl>
    </w:lvlOverride>
  </w:num>
  <w:num w:numId="11">
    <w:abstractNumId w:val="32"/>
  </w:num>
  <w:num w:numId="12">
    <w:abstractNumId w:val="30"/>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17"/>
    <w:lvlOverride w:ilvl="0">
      <w:lvl w:ilvl="0">
        <w:numFmt w:val="lowerLetter"/>
        <w:lvlText w:val="%1."/>
        <w:lvlJc w:val="left"/>
      </w:lvl>
    </w:lvlOverride>
  </w:num>
  <w:num w:numId="15">
    <w:abstractNumId w:val="26"/>
  </w:num>
  <w:num w:numId="16">
    <w:abstractNumId w:val="12"/>
  </w:num>
  <w:num w:numId="17">
    <w:abstractNumId w:val="19"/>
  </w:num>
  <w:num w:numId="18">
    <w:abstractNumId w:val="25"/>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0"/>
    <w:lvlOverride w:ilvl="0">
      <w:lvl w:ilvl="0">
        <w:numFmt w:val="decimal"/>
        <w:lvlText w:val="%1."/>
        <w:lvlJc w:val="left"/>
      </w:lvl>
    </w:lvlOverride>
  </w:num>
  <w:num w:numId="29">
    <w:abstractNumId w:val="28"/>
    <w:lvlOverride w:ilvl="0">
      <w:lvl w:ilvl="0">
        <w:numFmt w:val="decimal"/>
        <w:lvlText w:val="%1."/>
        <w:lvlJc w:val="left"/>
      </w:lvl>
    </w:lvlOverride>
  </w:num>
  <w:num w:numId="30">
    <w:abstractNumId w:val="24"/>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29"/>
    <w:lvlOverride w:ilvl="0">
      <w:lvl w:ilvl="0">
        <w:numFmt w:val="decimal"/>
        <w:lvlText w:val="%1."/>
        <w:lvlJc w:val="left"/>
      </w:lvl>
    </w:lvlOverride>
  </w:num>
  <w:num w:numId="33">
    <w:abstractNumId w:val="15"/>
    <w:lvlOverride w:ilvl="0">
      <w:lvl w:ilvl="0">
        <w:numFmt w:val="lowerLetter"/>
        <w:lvlText w:val="%1."/>
        <w:lvlJc w:val="left"/>
      </w:lvl>
    </w:lvlOverride>
  </w:num>
  <w:num w:numId="34">
    <w:abstractNumId w:val="33"/>
    <w:lvlOverride w:ilvl="0">
      <w:lvl w:ilvl="0">
        <w:numFmt w:val="decimal"/>
        <w:lvlText w:val="%1."/>
        <w:lvlJc w:val="left"/>
      </w:lvl>
    </w:lvlOverride>
  </w:num>
  <w:num w:numId="3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D7"/>
    <w:rsid w:val="00024513"/>
    <w:rsid w:val="00310122"/>
    <w:rsid w:val="00345767"/>
    <w:rsid w:val="00416AD7"/>
    <w:rsid w:val="004B1061"/>
    <w:rsid w:val="005018E2"/>
    <w:rsid w:val="006C01D8"/>
    <w:rsid w:val="007431B4"/>
    <w:rsid w:val="0075017C"/>
    <w:rsid w:val="00BA3A8F"/>
    <w:rsid w:val="00BC4D92"/>
    <w:rsid w:val="00D0669E"/>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semiHidden/>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semiHidden/>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microsoft.com/office/2007/relationships/stylesWithEffects" Target="stylesWithEffects.xml"/><Relationship Id="rId7" Type="http://schemas.openxmlformats.org/officeDocument/2006/relationships/hyperlink" Target="https://docs.google.com/document/d/1c1nHwCkfzt3ch5fnYUt0W1b6STvPOdoo/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c1nHwCkfzt3ch5fnYUt0W1b6STvPOdoo/edit" TargetMode="External"/><Relationship Id="rId4" Type="http://schemas.openxmlformats.org/officeDocument/2006/relationships/settings" Target="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2020-04-22T11:01:00Z</dcterms:created>
  <dcterms:modified xsi:type="dcterms:W3CDTF">2020-04-23T10:38:00Z</dcterms:modified>
</cp:coreProperties>
</file>