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151D" w14:textId="77777777" w:rsidR="00881360" w:rsidRDefault="00881360" w:rsidP="00881360">
      <w:pPr>
        <w:jc w:val="center"/>
        <w:rPr>
          <w:rFonts w:ascii="Edwardian Script ITC" w:hAnsi="Edwardian Script ITC"/>
          <w:sz w:val="124"/>
          <w:szCs w:val="124"/>
          <w:lang w:eastAsia="en-IE"/>
        </w:rPr>
      </w:pPr>
    </w:p>
    <w:p w14:paraId="7CA40220" w14:textId="7D4799E1" w:rsidR="00881360" w:rsidRPr="00881360" w:rsidRDefault="00303D43" w:rsidP="00881360">
      <w:pPr>
        <w:jc w:val="center"/>
        <w:rPr>
          <w:rFonts w:ascii="Edwardian Script ITC" w:hAnsi="Edwardian Script ITC"/>
          <w:sz w:val="124"/>
          <w:szCs w:val="124"/>
          <w:lang w:eastAsia="en-IE"/>
        </w:rPr>
      </w:pPr>
      <w:r>
        <w:rPr>
          <w:rFonts w:ascii="Edwardian Script ITC" w:hAnsi="Edwardian Script ITC"/>
          <w:sz w:val="124"/>
          <w:szCs w:val="124"/>
          <w:lang w:eastAsia="en-IE"/>
        </w:rPr>
        <w:t>Scoil Ghormáin Naofa</w:t>
      </w:r>
    </w:p>
    <w:p w14:paraId="72F024C3" w14:textId="77777777" w:rsidR="00881360" w:rsidRPr="00881360" w:rsidRDefault="00881360" w:rsidP="00881360">
      <w:pPr>
        <w:jc w:val="center"/>
        <w:rPr>
          <w:rFonts w:ascii="Edwardian Script ITC" w:hAnsi="Edwardian Script ITC"/>
          <w:sz w:val="124"/>
          <w:szCs w:val="124"/>
          <w:lang w:eastAsia="en-IE"/>
        </w:rPr>
      </w:pPr>
    </w:p>
    <w:p w14:paraId="01BF306C" w14:textId="77777777" w:rsidR="00881360" w:rsidRPr="00881360" w:rsidRDefault="00881360" w:rsidP="00881360">
      <w:pPr>
        <w:jc w:val="center"/>
        <w:rPr>
          <w:rFonts w:ascii="Edwardian Script ITC" w:hAnsi="Edwardian Script ITC"/>
          <w:sz w:val="124"/>
          <w:szCs w:val="124"/>
          <w:lang w:eastAsia="en-IE"/>
        </w:rPr>
      </w:pPr>
      <w:r w:rsidRPr="00881360">
        <w:rPr>
          <w:rFonts w:ascii="Edwardian Script ITC" w:hAnsi="Edwardian Script ITC"/>
          <w:sz w:val="124"/>
          <w:szCs w:val="124"/>
          <w:lang w:eastAsia="en-IE"/>
        </w:rPr>
        <w:t xml:space="preserve">Admission </w:t>
      </w:r>
    </w:p>
    <w:p w14:paraId="1EB16226" w14:textId="77777777" w:rsidR="00881360" w:rsidRPr="00881360" w:rsidRDefault="00881360" w:rsidP="00881360">
      <w:pPr>
        <w:jc w:val="center"/>
        <w:rPr>
          <w:rFonts w:ascii="Edwardian Script ITC" w:hAnsi="Edwardian Script ITC"/>
          <w:sz w:val="124"/>
          <w:szCs w:val="124"/>
          <w:lang w:eastAsia="en-IE"/>
        </w:rPr>
      </w:pPr>
      <w:r w:rsidRPr="00881360">
        <w:rPr>
          <w:rFonts w:ascii="Edwardian Script ITC" w:hAnsi="Edwardian Script ITC"/>
          <w:sz w:val="124"/>
          <w:szCs w:val="124"/>
          <w:lang w:eastAsia="en-IE"/>
        </w:rPr>
        <w:t xml:space="preserve">&amp; </w:t>
      </w:r>
    </w:p>
    <w:p w14:paraId="160F0727" w14:textId="77777777" w:rsidR="00881360" w:rsidRPr="00881360" w:rsidRDefault="00881360" w:rsidP="00881360">
      <w:pPr>
        <w:jc w:val="center"/>
        <w:rPr>
          <w:rFonts w:ascii="Edwardian Script ITC" w:hAnsi="Edwardian Script ITC"/>
          <w:sz w:val="124"/>
          <w:szCs w:val="124"/>
          <w:lang w:eastAsia="en-IE"/>
        </w:rPr>
      </w:pPr>
      <w:r w:rsidRPr="00881360">
        <w:rPr>
          <w:rFonts w:ascii="Edwardian Script ITC" w:hAnsi="Edwardian Script ITC"/>
          <w:sz w:val="124"/>
          <w:szCs w:val="124"/>
          <w:lang w:eastAsia="en-IE"/>
        </w:rPr>
        <w:t xml:space="preserve">Participation </w:t>
      </w:r>
    </w:p>
    <w:p w14:paraId="2850E38F" w14:textId="4236A8C2" w:rsidR="0020702A" w:rsidRPr="0020702A" w:rsidRDefault="00881360" w:rsidP="0020702A">
      <w:pPr>
        <w:jc w:val="center"/>
        <w:rPr>
          <w:rFonts w:ascii="Edwardian Script ITC" w:hAnsi="Edwardian Script ITC"/>
          <w:sz w:val="124"/>
          <w:szCs w:val="124"/>
          <w:lang w:eastAsia="en-IE"/>
        </w:rPr>
      </w:pPr>
      <w:r w:rsidRPr="00881360">
        <w:rPr>
          <w:rFonts w:ascii="Edwardian Script ITC" w:hAnsi="Edwardian Script ITC"/>
          <w:sz w:val="124"/>
          <w:szCs w:val="124"/>
          <w:lang w:eastAsia="en-IE"/>
        </w:rPr>
        <w:t>Policy</w:t>
      </w:r>
    </w:p>
    <w:p w14:paraId="19E2998A" w14:textId="77777777" w:rsidR="0020702A" w:rsidRDefault="0020702A" w:rsidP="00881360">
      <w:pPr>
        <w:pStyle w:val="Heading5"/>
        <w:rPr>
          <w:sz w:val="28"/>
          <w:szCs w:val="25"/>
        </w:rPr>
      </w:pPr>
    </w:p>
    <w:p w14:paraId="339FE145" w14:textId="77777777" w:rsidR="0020702A" w:rsidRDefault="0020702A" w:rsidP="00881360">
      <w:pPr>
        <w:pStyle w:val="Heading5"/>
        <w:rPr>
          <w:sz w:val="28"/>
          <w:szCs w:val="25"/>
        </w:rPr>
      </w:pPr>
    </w:p>
    <w:p w14:paraId="7186DC36" w14:textId="77777777" w:rsidR="00647EEC" w:rsidRPr="00647EEC" w:rsidRDefault="00647EEC" w:rsidP="00647EEC"/>
    <w:p w14:paraId="5DBAFA3A" w14:textId="77777777" w:rsidR="00647EEC" w:rsidRDefault="00647EEC" w:rsidP="00881360">
      <w:pPr>
        <w:pStyle w:val="Heading5"/>
        <w:rPr>
          <w:sz w:val="28"/>
          <w:szCs w:val="25"/>
        </w:rPr>
      </w:pPr>
    </w:p>
    <w:p w14:paraId="24C5347A" w14:textId="77777777" w:rsidR="00881360" w:rsidRPr="00783CFF" w:rsidRDefault="00881360" w:rsidP="00881360">
      <w:pPr>
        <w:pStyle w:val="Heading5"/>
        <w:rPr>
          <w:sz w:val="28"/>
          <w:szCs w:val="25"/>
        </w:rPr>
      </w:pPr>
      <w:r w:rsidRPr="00783CFF">
        <w:rPr>
          <w:sz w:val="28"/>
          <w:szCs w:val="25"/>
        </w:rPr>
        <w:t>Section I</w:t>
      </w:r>
    </w:p>
    <w:p w14:paraId="3C7AE21F" w14:textId="77777777" w:rsidR="00881360" w:rsidRPr="00783CFF" w:rsidRDefault="00881360" w:rsidP="00881360">
      <w:pPr>
        <w:rPr>
          <w:color w:val="000000"/>
          <w:sz w:val="25"/>
          <w:szCs w:val="25"/>
          <w:lang w:val="en-IE"/>
        </w:rPr>
      </w:pPr>
    </w:p>
    <w:p w14:paraId="514182C5" w14:textId="4C3BD713" w:rsidR="00881360" w:rsidRPr="00783CFF" w:rsidRDefault="009271B3" w:rsidP="00881360">
      <w:pPr>
        <w:rPr>
          <w:color w:val="000000"/>
          <w:sz w:val="25"/>
          <w:szCs w:val="25"/>
          <w:lang w:val="en-IE"/>
        </w:rPr>
      </w:pPr>
      <w:r>
        <w:rPr>
          <w:color w:val="000000"/>
          <w:sz w:val="25"/>
          <w:szCs w:val="25"/>
          <w:lang w:val="en-IE"/>
        </w:rPr>
        <w:t>Scoil Ghormáin Naofa</w:t>
      </w:r>
      <w:r w:rsidR="00881360" w:rsidRPr="00783CFF">
        <w:rPr>
          <w:color w:val="000000"/>
          <w:sz w:val="25"/>
          <w:szCs w:val="25"/>
          <w:lang w:val="en-IE"/>
        </w:rPr>
        <w:t>, under the Patronship of the Catholic</w:t>
      </w:r>
      <w:r>
        <w:rPr>
          <w:color w:val="000000"/>
          <w:sz w:val="25"/>
          <w:szCs w:val="25"/>
          <w:lang w:val="en-IE"/>
        </w:rPr>
        <w:t xml:space="preserve"> Bishop of Dublin</w:t>
      </w:r>
      <w:r w:rsidR="00881360" w:rsidRPr="00783CFF">
        <w:rPr>
          <w:color w:val="000000"/>
          <w:sz w:val="25"/>
          <w:szCs w:val="25"/>
          <w:lang w:val="en-IE"/>
        </w:rPr>
        <w:t xml:space="preserve">, is situated in </w:t>
      </w:r>
      <w:r>
        <w:rPr>
          <w:color w:val="000000"/>
          <w:sz w:val="25"/>
          <w:szCs w:val="25"/>
          <w:lang w:val="en-IE"/>
        </w:rPr>
        <w:t>Arklow</w:t>
      </w:r>
      <w:r w:rsidR="00881360" w:rsidRPr="00783CFF">
        <w:rPr>
          <w:color w:val="000000"/>
          <w:sz w:val="25"/>
          <w:szCs w:val="25"/>
          <w:lang w:val="en-IE"/>
        </w:rPr>
        <w:t xml:space="preserve"> Parish and caters for </w:t>
      </w:r>
      <w:r w:rsidR="00690625">
        <w:rPr>
          <w:color w:val="000000"/>
          <w:sz w:val="25"/>
          <w:szCs w:val="25"/>
          <w:lang w:val="en-IE"/>
        </w:rPr>
        <w:t>13</w:t>
      </w:r>
      <w:r w:rsidR="005F3FBD">
        <w:rPr>
          <w:color w:val="000000"/>
          <w:sz w:val="25"/>
          <w:szCs w:val="25"/>
          <w:lang w:val="en-IE"/>
        </w:rPr>
        <w:t>0</w:t>
      </w:r>
      <w:r w:rsidR="0006557D">
        <w:rPr>
          <w:color w:val="000000"/>
          <w:sz w:val="25"/>
          <w:szCs w:val="25"/>
          <w:lang w:val="en-IE"/>
        </w:rPr>
        <w:t xml:space="preserve"> pupils approximately. </w:t>
      </w:r>
      <w:r w:rsidR="004F6517">
        <w:rPr>
          <w:color w:val="000000"/>
          <w:sz w:val="25"/>
          <w:szCs w:val="25"/>
          <w:lang w:val="en-IE"/>
        </w:rPr>
        <w:t>On completion of</w:t>
      </w:r>
      <w:r w:rsidR="00881360" w:rsidRPr="00783CFF">
        <w:rPr>
          <w:color w:val="000000"/>
          <w:sz w:val="25"/>
          <w:szCs w:val="25"/>
          <w:lang w:val="en-IE"/>
        </w:rPr>
        <w:t xml:space="preserve"> their education in </w:t>
      </w:r>
      <w:r>
        <w:rPr>
          <w:color w:val="000000"/>
          <w:sz w:val="25"/>
          <w:szCs w:val="25"/>
          <w:lang w:val="en-IE"/>
        </w:rPr>
        <w:t>Scoil Ghormáin Naofa</w:t>
      </w:r>
      <w:r w:rsidR="00184CB6">
        <w:rPr>
          <w:color w:val="000000"/>
          <w:sz w:val="25"/>
          <w:szCs w:val="25"/>
          <w:lang w:val="en-IE"/>
        </w:rPr>
        <w:t>,</w:t>
      </w:r>
      <w:r w:rsidR="00881360" w:rsidRPr="00783CFF">
        <w:rPr>
          <w:color w:val="000000"/>
          <w:sz w:val="25"/>
          <w:szCs w:val="25"/>
          <w:lang w:val="en-IE"/>
        </w:rPr>
        <w:t xml:space="preserve"> </w:t>
      </w:r>
      <w:r w:rsidR="004F6517">
        <w:rPr>
          <w:color w:val="000000"/>
          <w:sz w:val="25"/>
          <w:szCs w:val="25"/>
          <w:lang w:val="en-IE"/>
        </w:rPr>
        <w:t>pupils</w:t>
      </w:r>
      <w:r w:rsidR="00881360" w:rsidRPr="00783CFF">
        <w:rPr>
          <w:color w:val="000000"/>
          <w:sz w:val="25"/>
          <w:szCs w:val="25"/>
          <w:lang w:val="en-IE"/>
        </w:rPr>
        <w:t xml:space="preserve"> transfer to Gorey Community School</w:t>
      </w:r>
      <w:r w:rsidR="004F6517">
        <w:rPr>
          <w:color w:val="000000"/>
          <w:sz w:val="25"/>
          <w:szCs w:val="25"/>
          <w:lang w:val="en-IE"/>
        </w:rPr>
        <w:t>, Creagh College</w:t>
      </w:r>
      <w:r>
        <w:rPr>
          <w:color w:val="000000"/>
          <w:sz w:val="25"/>
          <w:szCs w:val="25"/>
          <w:lang w:val="en-IE"/>
        </w:rPr>
        <w:t xml:space="preserve">, Arklow CBS,  St. Mary’s </w:t>
      </w:r>
      <w:r w:rsidR="00881360" w:rsidRPr="00783CFF">
        <w:rPr>
          <w:color w:val="000000"/>
          <w:sz w:val="25"/>
          <w:szCs w:val="25"/>
          <w:lang w:val="en-IE"/>
        </w:rPr>
        <w:t xml:space="preserve"> or other schools at the discretion of parents/guardians</w:t>
      </w:r>
      <w:r w:rsidR="00184CB6">
        <w:rPr>
          <w:color w:val="000000"/>
          <w:sz w:val="25"/>
          <w:szCs w:val="25"/>
          <w:lang w:val="en-IE"/>
        </w:rPr>
        <w:t>.</w:t>
      </w:r>
    </w:p>
    <w:p w14:paraId="5942B2A8" w14:textId="77777777" w:rsidR="00881360" w:rsidRPr="00783CFF" w:rsidRDefault="00881360" w:rsidP="00881360">
      <w:pPr>
        <w:rPr>
          <w:color w:val="000000"/>
          <w:sz w:val="25"/>
          <w:szCs w:val="25"/>
          <w:lang w:val="en-IE"/>
        </w:rPr>
      </w:pPr>
    </w:p>
    <w:p w14:paraId="6ECCB0DE" w14:textId="77777777" w:rsidR="00881360" w:rsidRPr="00783CFF" w:rsidRDefault="009271B3" w:rsidP="00881360">
      <w:pPr>
        <w:rPr>
          <w:color w:val="000000"/>
          <w:sz w:val="25"/>
          <w:szCs w:val="25"/>
          <w:lang w:val="en-IE"/>
        </w:rPr>
      </w:pPr>
      <w:r>
        <w:rPr>
          <w:color w:val="000000"/>
          <w:sz w:val="25"/>
          <w:szCs w:val="25"/>
          <w:lang w:val="en-IE"/>
        </w:rPr>
        <w:t>Scoil Ghormáin Naofa</w:t>
      </w:r>
      <w:r w:rsidR="00881360" w:rsidRPr="00783CFF">
        <w:rPr>
          <w:color w:val="000000"/>
          <w:sz w:val="25"/>
          <w:szCs w:val="25"/>
          <w:lang w:val="en-IE"/>
        </w:rPr>
        <w:t>,</w:t>
      </w:r>
      <w:r>
        <w:rPr>
          <w:color w:val="000000"/>
          <w:sz w:val="25"/>
          <w:szCs w:val="25"/>
          <w:lang w:val="en-IE"/>
        </w:rPr>
        <w:t xml:space="preserve"> Castletown, </w:t>
      </w:r>
      <w:r w:rsidR="00881360" w:rsidRPr="00783CFF">
        <w:rPr>
          <w:color w:val="000000"/>
          <w:sz w:val="25"/>
          <w:szCs w:val="25"/>
          <w:lang w:val="en-IE"/>
        </w:rPr>
        <w:t xml:space="preserve"> Gorey, Co. Wexford is a Roman Catholic School.</w:t>
      </w:r>
    </w:p>
    <w:p w14:paraId="3DAA2CAF" w14:textId="77777777" w:rsidR="00881360" w:rsidRPr="00783CFF" w:rsidRDefault="00881360" w:rsidP="00881360">
      <w:pPr>
        <w:rPr>
          <w:color w:val="000000"/>
          <w:sz w:val="25"/>
          <w:szCs w:val="25"/>
          <w:lang w:val="en-IE"/>
        </w:rPr>
      </w:pPr>
      <w:r w:rsidRPr="00783CFF">
        <w:rPr>
          <w:color w:val="000000"/>
          <w:sz w:val="25"/>
          <w:szCs w:val="25"/>
          <w:lang w:val="en-IE"/>
        </w:rPr>
        <w:t>“A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 – Schedule of a Roman Catholic School</w:t>
      </w:r>
      <w:r w:rsidR="00184CB6">
        <w:rPr>
          <w:color w:val="000000"/>
          <w:sz w:val="25"/>
          <w:szCs w:val="25"/>
          <w:lang w:val="en-IE"/>
        </w:rPr>
        <w:t>.</w:t>
      </w:r>
    </w:p>
    <w:p w14:paraId="44810F1D" w14:textId="77777777" w:rsidR="00881360" w:rsidRPr="00783CFF" w:rsidRDefault="00881360" w:rsidP="00881360">
      <w:pPr>
        <w:rPr>
          <w:color w:val="000000"/>
          <w:sz w:val="25"/>
          <w:szCs w:val="25"/>
          <w:lang w:val="en-IE"/>
        </w:rPr>
      </w:pPr>
    </w:p>
    <w:p w14:paraId="262DA7B3" w14:textId="3F8AD469" w:rsidR="00881360" w:rsidRPr="00783CFF" w:rsidRDefault="00881360" w:rsidP="00881360">
      <w:pPr>
        <w:rPr>
          <w:color w:val="000000"/>
          <w:sz w:val="25"/>
          <w:szCs w:val="25"/>
          <w:lang w:val="en-IE"/>
        </w:rPr>
      </w:pPr>
      <w:r w:rsidRPr="00783CFF">
        <w:rPr>
          <w:color w:val="000000"/>
          <w:sz w:val="25"/>
          <w:szCs w:val="25"/>
          <w:lang w:val="en-IE"/>
        </w:rPr>
        <w:t>The school caters for the full range of classes fro</w:t>
      </w:r>
      <w:r w:rsidR="00690625">
        <w:rPr>
          <w:color w:val="000000"/>
          <w:sz w:val="25"/>
          <w:szCs w:val="25"/>
          <w:lang w:val="en-IE"/>
        </w:rPr>
        <w:t xml:space="preserve">m Junior Infants to Sixth Class and including a special class for children with ASD. </w:t>
      </w:r>
      <w:r w:rsidRPr="00783CFF">
        <w:rPr>
          <w:color w:val="000000"/>
          <w:sz w:val="25"/>
          <w:szCs w:val="25"/>
          <w:lang w:val="en-IE"/>
        </w:rPr>
        <w:t xml:space="preserve"> It is an inclusive school and caters for children of all abilities.  There are </w:t>
      </w:r>
      <w:r w:rsidR="00690625">
        <w:rPr>
          <w:color w:val="000000"/>
          <w:sz w:val="25"/>
          <w:szCs w:val="25"/>
          <w:lang w:val="en-IE"/>
        </w:rPr>
        <w:t>5</w:t>
      </w:r>
      <w:r w:rsidRPr="00783CFF">
        <w:rPr>
          <w:color w:val="000000"/>
          <w:sz w:val="25"/>
          <w:szCs w:val="25"/>
          <w:lang w:val="en-IE"/>
        </w:rPr>
        <w:t xml:space="preserve"> full time </w:t>
      </w:r>
      <w:r w:rsidR="009271B3">
        <w:rPr>
          <w:color w:val="000000"/>
          <w:sz w:val="25"/>
          <w:szCs w:val="25"/>
          <w:lang w:val="en-IE"/>
        </w:rPr>
        <w:t xml:space="preserve">class </w:t>
      </w:r>
      <w:r w:rsidRPr="00783CFF">
        <w:rPr>
          <w:color w:val="000000"/>
          <w:sz w:val="25"/>
          <w:szCs w:val="25"/>
          <w:lang w:val="en-IE"/>
        </w:rPr>
        <w:t>teache</w:t>
      </w:r>
      <w:r w:rsidR="00FD6747">
        <w:rPr>
          <w:color w:val="000000"/>
          <w:sz w:val="25"/>
          <w:szCs w:val="25"/>
          <w:lang w:val="en-IE"/>
        </w:rPr>
        <w:t xml:space="preserve">rs </w:t>
      </w:r>
      <w:r w:rsidR="00690625">
        <w:rPr>
          <w:color w:val="000000"/>
          <w:sz w:val="25"/>
          <w:szCs w:val="25"/>
          <w:lang w:val="en-IE"/>
        </w:rPr>
        <w:t xml:space="preserve">plus three support teachers and a special class teacher. 5 </w:t>
      </w:r>
      <w:r w:rsidRPr="00783CFF">
        <w:rPr>
          <w:color w:val="000000"/>
          <w:sz w:val="25"/>
          <w:szCs w:val="25"/>
          <w:lang w:val="en-IE"/>
        </w:rPr>
        <w:t>Special Needs Assistants are assigned to the school by the Department of Education and Skills to enable the inclusion of certain children w</w:t>
      </w:r>
      <w:r w:rsidR="009271B3">
        <w:rPr>
          <w:color w:val="000000"/>
          <w:sz w:val="25"/>
          <w:szCs w:val="25"/>
          <w:lang w:val="en-IE"/>
        </w:rPr>
        <w:t xml:space="preserve">ith special education needs. One secretary </w:t>
      </w:r>
      <w:r w:rsidR="00690625">
        <w:rPr>
          <w:color w:val="000000"/>
          <w:sz w:val="25"/>
          <w:szCs w:val="25"/>
          <w:lang w:val="en-IE"/>
        </w:rPr>
        <w:t xml:space="preserve">is also </w:t>
      </w:r>
      <w:r w:rsidRPr="00783CFF">
        <w:rPr>
          <w:color w:val="000000"/>
          <w:sz w:val="25"/>
          <w:szCs w:val="25"/>
          <w:lang w:val="en-IE"/>
        </w:rPr>
        <w:t>employed.</w:t>
      </w:r>
    </w:p>
    <w:p w14:paraId="4087418A" w14:textId="77777777" w:rsidR="00881360" w:rsidRPr="00783CFF" w:rsidRDefault="00881360" w:rsidP="00881360">
      <w:pPr>
        <w:rPr>
          <w:color w:val="000000"/>
          <w:sz w:val="25"/>
          <w:szCs w:val="25"/>
          <w:lang w:val="en-IE"/>
        </w:rPr>
      </w:pPr>
    </w:p>
    <w:p w14:paraId="1FEA17DD" w14:textId="77777777" w:rsidR="00881360" w:rsidRPr="00783CFF" w:rsidRDefault="009271B3" w:rsidP="00881360">
      <w:pPr>
        <w:rPr>
          <w:color w:val="000000"/>
          <w:sz w:val="25"/>
          <w:szCs w:val="25"/>
          <w:lang w:val="en-IE"/>
        </w:rPr>
      </w:pPr>
      <w:r>
        <w:rPr>
          <w:color w:val="000000"/>
          <w:sz w:val="25"/>
          <w:szCs w:val="25"/>
          <w:lang w:val="en-IE"/>
        </w:rPr>
        <w:t>Scoil Ghormáin Naofa</w:t>
      </w:r>
      <w:r w:rsidR="00881360" w:rsidRPr="00783CFF">
        <w:rPr>
          <w:color w:val="000000"/>
          <w:sz w:val="25"/>
          <w:szCs w:val="25"/>
          <w:lang w:val="en-IE"/>
        </w:rPr>
        <w:t xml:space="preserve"> operates in accordance with the Rules for National Schools and Departmental Circulars, Dioces</w:t>
      </w:r>
      <w:r>
        <w:rPr>
          <w:color w:val="000000"/>
          <w:sz w:val="25"/>
          <w:szCs w:val="25"/>
          <w:lang w:val="en-IE"/>
        </w:rPr>
        <w:t xml:space="preserve">an Policies for Primary School </w:t>
      </w:r>
      <w:r w:rsidR="00881360" w:rsidRPr="00783CFF">
        <w:rPr>
          <w:color w:val="000000"/>
          <w:sz w:val="25"/>
          <w:szCs w:val="25"/>
          <w:lang w:val="en-IE"/>
        </w:rPr>
        <w:t>and is funded by grants.  Staff are resourced by the Department of Education and Skills.  The school is subject to The Education Act (1998), The Education Welfare Act (2000), The Education for Persons with Special Educational Needs Act (2004) equality law and other relevant legislation.</w:t>
      </w:r>
    </w:p>
    <w:p w14:paraId="72A22CC2" w14:textId="77777777" w:rsidR="00881360" w:rsidRPr="00783CFF" w:rsidRDefault="00881360" w:rsidP="00881360">
      <w:pPr>
        <w:rPr>
          <w:color w:val="000000"/>
          <w:sz w:val="25"/>
          <w:szCs w:val="25"/>
          <w:lang w:val="en-IE"/>
        </w:rPr>
      </w:pPr>
    </w:p>
    <w:p w14:paraId="529C0683" w14:textId="77777777" w:rsidR="00881360" w:rsidRPr="00783CFF" w:rsidRDefault="009271B3" w:rsidP="00881360">
      <w:pPr>
        <w:rPr>
          <w:color w:val="000000"/>
          <w:sz w:val="25"/>
          <w:szCs w:val="25"/>
          <w:lang w:val="en-IE"/>
        </w:rPr>
      </w:pPr>
      <w:r>
        <w:rPr>
          <w:color w:val="000000"/>
          <w:sz w:val="25"/>
          <w:szCs w:val="25"/>
          <w:lang w:val="en-IE"/>
        </w:rPr>
        <w:t>Scoil Ghormáin Naofa</w:t>
      </w:r>
      <w:r w:rsidR="00881360" w:rsidRPr="00783CFF">
        <w:rPr>
          <w:color w:val="000000"/>
          <w:sz w:val="25"/>
          <w:szCs w:val="25"/>
          <w:lang w:val="en-IE"/>
        </w:rPr>
        <w:t xml:space="preserve"> follows the curricular programmes laid down by the Department of Education and Skills.</w:t>
      </w:r>
    </w:p>
    <w:p w14:paraId="46B2A921" w14:textId="77777777" w:rsidR="00881360" w:rsidRPr="00783CFF" w:rsidRDefault="00881360" w:rsidP="00881360">
      <w:pPr>
        <w:rPr>
          <w:sz w:val="25"/>
          <w:szCs w:val="25"/>
          <w:lang w:eastAsia="en-IE"/>
        </w:rPr>
      </w:pPr>
    </w:p>
    <w:p w14:paraId="4F0F3326" w14:textId="77777777" w:rsidR="00881360" w:rsidRPr="00783CFF" w:rsidRDefault="00881360" w:rsidP="00881360">
      <w:pPr>
        <w:pStyle w:val="Heading5"/>
        <w:rPr>
          <w:sz w:val="28"/>
          <w:szCs w:val="25"/>
        </w:rPr>
      </w:pPr>
      <w:r w:rsidRPr="00783CFF">
        <w:rPr>
          <w:sz w:val="28"/>
          <w:szCs w:val="25"/>
        </w:rPr>
        <w:t>Management</w:t>
      </w:r>
    </w:p>
    <w:p w14:paraId="152A22AE" w14:textId="77777777" w:rsidR="00881360" w:rsidRPr="00783CFF" w:rsidRDefault="00881360" w:rsidP="00881360">
      <w:pPr>
        <w:pStyle w:val="Heading5"/>
        <w:rPr>
          <w:sz w:val="25"/>
          <w:szCs w:val="25"/>
        </w:rPr>
      </w:pPr>
    </w:p>
    <w:p w14:paraId="0C8139F1" w14:textId="7FC4AFE4" w:rsidR="00881360" w:rsidRPr="00783CFF" w:rsidRDefault="009271B3" w:rsidP="00881360">
      <w:pPr>
        <w:pStyle w:val="Heading5"/>
        <w:rPr>
          <w:b w:val="0"/>
          <w:bCs w:val="0"/>
          <w:sz w:val="25"/>
          <w:szCs w:val="25"/>
        </w:rPr>
      </w:pPr>
      <w:r>
        <w:rPr>
          <w:b w:val="0"/>
          <w:bCs w:val="0"/>
          <w:sz w:val="25"/>
          <w:szCs w:val="25"/>
        </w:rPr>
        <w:t>Scoil Ghormáin N</w:t>
      </w:r>
      <w:r w:rsidR="00690625">
        <w:rPr>
          <w:b w:val="0"/>
          <w:bCs w:val="0"/>
          <w:sz w:val="25"/>
          <w:szCs w:val="25"/>
        </w:rPr>
        <w:t>ao</w:t>
      </w:r>
      <w:r>
        <w:rPr>
          <w:b w:val="0"/>
          <w:bCs w:val="0"/>
          <w:sz w:val="25"/>
          <w:szCs w:val="25"/>
        </w:rPr>
        <w:t>fa, Castletown</w:t>
      </w:r>
      <w:r w:rsidR="00881360" w:rsidRPr="00783CFF">
        <w:rPr>
          <w:b w:val="0"/>
          <w:bCs w:val="0"/>
          <w:sz w:val="25"/>
          <w:szCs w:val="25"/>
        </w:rPr>
        <w:t xml:space="preserve"> is a</w:t>
      </w:r>
      <w:r>
        <w:rPr>
          <w:b w:val="0"/>
          <w:bCs w:val="0"/>
          <w:sz w:val="25"/>
          <w:szCs w:val="25"/>
        </w:rPr>
        <w:t xml:space="preserve"> </w:t>
      </w:r>
      <w:r w:rsidR="00FD6747">
        <w:rPr>
          <w:b w:val="0"/>
          <w:bCs w:val="0"/>
          <w:sz w:val="25"/>
          <w:szCs w:val="25"/>
        </w:rPr>
        <w:t xml:space="preserve"> Catholic co-educational </w:t>
      </w:r>
      <w:r w:rsidR="00184CB6">
        <w:rPr>
          <w:b w:val="0"/>
          <w:bCs w:val="0"/>
          <w:sz w:val="25"/>
          <w:szCs w:val="25"/>
        </w:rPr>
        <w:t>s</w:t>
      </w:r>
      <w:r>
        <w:rPr>
          <w:b w:val="0"/>
          <w:bCs w:val="0"/>
          <w:sz w:val="25"/>
          <w:szCs w:val="25"/>
        </w:rPr>
        <w:t xml:space="preserve">chool under </w:t>
      </w:r>
      <w:r w:rsidR="00881360" w:rsidRPr="00783CFF">
        <w:rPr>
          <w:b w:val="0"/>
          <w:bCs w:val="0"/>
          <w:sz w:val="25"/>
          <w:szCs w:val="25"/>
        </w:rPr>
        <w:t xml:space="preserve">the Patronage of the Bishop of </w:t>
      </w:r>
      <w:r>
        <w:rPr>
          <w:b w:val="0"/>
          <w:bCs w:val="0"/>
          <w:sz w:val="25"/>
          <w:szCs w:val="25"/>
        </w:rPr>
        <w:t>Dublin</w:t>
      </w:r>
      <w:r w:rsidR="00881360" w:rsidRPr="00783CFF">
        <w:rPr>
          <w:b w:val="0"/>
          <w:bCs w:val="0"/>
          <w:sz w:val="25"/>
          <w:szCs w:val="25"/>
        </w:rPr>
        <w:t>.</w:t>
      </w:r>
    </w:p>
    <w:p w14:paraId="6BC61BE5" w14:textId="77777777" w:rsidR="0020702A" w:rsidRDefault="0020702A" w:rsidP="003165B9">
      <w:pPr>
        <w:pStyle w:val="Heading6"/>
        <w:spacing w:before="0" w:after="0"/>
        <w:rPr>
          <w:rFonts w:ascii="Times New Roman" w:hAnsi="Times New Roman"/>
          <w:sz w:val="28"/>
          <w:szCs w:val="25"/>
        </w:rPr>
      </w:pPr>
    </w:p>
    <w:p w14:paraId="1E6799B3" w14:textId="77777777" w:rsidR="003165B9" w:rsidRPr="00783CFF" w:rsidRDefault="003165B9" w:rsidP="003165B9">
      <w:pPr>
        <w:pStyle w:val="Heading6"/>
        <w:spacing w:before="0" w:after="0"/>
        <w:rPr>
          <w:rFonts w:ascii="Times New Roman" w:hAnsi="Times New Roman"/>
          <w:sz w:val="28"/>
          <w:szCs w:val="25"/>
        </w:rPr>
      </w:pPr>
      <w:r w:rsidRPr="00783CFF">
        <w:rPr>
          <w:rFonts w:ascii="Times New Roman" w:hAnsi="Times New Roman"/>
          <w:sz w:val="28"/>
          <w:szCs w:val="25"/>
        </w:rPr>
        <w:t>Contact Details</w:t>
      </w:r>
    </w:p>
    <w:p w14:paraId="0780186F" w14:textId="77777777" w:rsidR="003165B9" w:rsidRPr="00783CFF" w:rsidRDefault="003165B9" w:rsidP="003165B9">
      <w:pPr>
        <w:rPr>
          <w:color w:val="000000"/>
          <w:sz w:val="25"/>
          <w:szCs w:val="25"/>
        </w:rPr>
      </w:pPr>
    </w:p>
    <w:p w14:paraId="58361AD6" w14:textId="4A2C4C1D" w:rsidR="003165B9" w:rsidRPr="00783CFF" w:rsidRDefault="009A1D31" w:rsidP="003165B9">
      <w:pPr>
        <w:rPr>
          <w:color w:val="000000"/>
          <w:sz w:val="25"/>
          <w:szCs w:val="25"/>
          <w:lang w:val="en-IE"/>
        </w:rPr>
      </w:pPr>
      <w:r>
        <w:rPr>
          <w:color w:val="000000"/>
          <w:sz w:val="25"/>
          <w:szCs w:val="25"/>
        </w:rPr>
        <w:t xml:space="preserve">Chairperson: </w:t>
      </w:r>
      <w:r w:rsidR="009271B3">
        <w:rPr>
          <w:color w:val="000000"/>
          <w:sz w:val="25"/>
          <w:szCs w:val="25"/>
        </w:rPr>
        <w:tab/>
      </w:r>
      <w:r w:rsidR="009271B3">
        <w:rPr>
          <w:color w:val="000000"/>
          <w:sz w:val="25"/>
          <w:szCs w:val="25"/>
        </w:rPr>
        <w:tab/>
      </w:r>
      <w:r w:rsidR="003165B9" w:rsidRPr="00783CFF">
        <w:rPr>
          <w:color w:val="000000"/>
          <w:sz w:val="25"/>
          <w:szCs w:val="25"/>
        </w:rPr>
        <w:tab/>
      </w:r>
      <w:r>
        <w:rPr>
          <w:color w:val="000000"/>
          <w:sz w:val="25"/>
          <w:szCs w:val="25"/>
        </w:rPr>
        <w:tab/>
      </w:r>
      <w:r>
        <w:rPr>
          <w:color w:val="000000"/>
          <w:sz w:val="25"/>
          <w:szCs w:val="25"/>
        </w:rPr>
        <w:tab/>
        <w:t>Mr. Joe O’Shaughnessy</w:t>
      </w:r>
    </w:p>
    <w:p w14:paraId="2EB06CA5" w14:textId="4991BCFE" w:rsidR="003165B9" w:rsidRPr="00783CFF" w:rsidRDefault="00184CB6" w:rsidP="003165B9">
      <w:pPr>
        <w:rPr>
          <w:color w:val="000000"/>
          <w:sz w:val="25"/>
          <w:szCs w:val="25"/>
        </w:rPr>
      </w:pPr>
      <w:r>
        <w:rPr>
          <w:color w:val="000000"/>
          <w:sz w:val="25"/>
          <w:szCs w:val="25"/>
        </w:rPr>
        <w:t>School Principal:</w:t>
      </w:r>
      <w:r>
        <w:rPr>
          <w:color w:val="000000"/>
          <w:sz w:val="25"/>
          <w:szCs w:val="25"/>
        </w:rPr>
        <w:tab/>
      </w:r>
      <w:r>
        <w:rPr>
          <w:color w:val="000000"/>
          <w:sz w:val="25"/>
          <w:szCs w:val="25"/>
        </w:rPr>
        <w:tab/>
      </w:r>
      <w:r>
        <w:rPr>
          <w:color w:val="000000"/>
          <w:sz w:val="25"/>
          <w:szCs w:val="25"/>
        </w:rPr>
        <w:tab/>
      </w:r>
      <w:r>
        <w:rPr>
          <w:color w:val="000000"/>
          <w:sz w:val="25"/>
          <w:szCs w:val="25"/>
        </w:rPr>
        <w:tab/>
      </w:r>
      <w:r w:rsidR="003165B9" w:rsidRPr="00783CFF">
        <w:rPr>
          <w:color w:val="000000"/>
          <w:sz w:val="25"/>
          <w:szCs w:val="25"/>
        </w:rPr>
        <w:t xml:space="preserve">Ms. </w:t>
      </w:r>
      <w:r w:rsidR="009A1D31">
        <w:rPr>
          <w:color w:val="000000"/>
          <w:sz w:val="25"/>
          <w:szCs w:val="25"/>
        </w:rPr>
        <w:t>Emer Russell</w:t>
      </w:r>
    </w:p>
    <w:p w14:paraId="03D92BE4" w14:textId="77777777" w:rsidR="003165B9" w:rsidRPr="00783CFF" w:rsidRDefault="003165B9" w:rsidP="003165B9">
      <w:pPr>
        <w:rPr>
          <w:color w:val="000000"/>
          <w:sz w:val="25"/>
          <w:szCs w:val="25"/>
        </w:rPr>
      </w:pPr>
      <w:r w:rsidRPr="00783CFF">
        <w:rPr>
          <w:color w:val="000000"/>
          <w:sz w:val="25"/>
          <w:szCs w:val="25"/>
        </w:rPr>
        <w:t xml:space="preserve">School Phone – </w:t>
      </w:r>
      <w:r w:rsidR="009271B3">
        <w:rPr>
          <w:color w:val="000000"/>
          <w:sz w:val="25"/>
          <w:szCs w:val="25"/>
        </w:rPr>
        <w:t>0402 37596</w:t>
      </w:r>
    </w:p>
    <w:p w14:paraId="3D757044" w14:textId="77777777" w:rsidR="003165B9" w:rsidRDefault="003165B9" w:rsidP="003165B9">
      <w:r w:rsidRPr="00783CFF">
        <w:rPr>
          <w:color w:val="000000"/>
          <w:sz w:val="25"/>
          <w:szCs w:val="25"/>
        </w:rPr>
        <w:t xml:space="preserve">E-Mail – </w:t>
      </w:r>
      <w:hyperlink r:id="rId8" w:history="1">
        <w:r w:rsidR="009271B3">
          <w:rPr>
            <w:rStyle w:val="Hyperlink"/>
            <w:sz w:val="25"/>
            <w:szCs w:val="25"/>
          </w:rPr>
          <w:t>cns.iaswx@gmail.com</w:t>
        </w:r>
      </w:hyperlink>
      <w:r w:rsidRPr="00783CFF">
        <w:rPr>
          <w:color w:val="000000"/>
          <w:sz w:val="25"/>
          <w:szCs w:val="25"/>
        </w:rPr>
        <w:t xml:space="preserve">  Website – </w:t>
      </w:r>
      <w:hyperlink r:id="rId9" w:history="1">
        <w:r w:rsidR="009271B3" w:rsidRPr="00C73E81">
          <w:rPr>
            <w:rStyle w:val="Hyperlink"/>
          </w:rPr>
          <w:t>www.castletownnationalschool.ie</w:t>
        </w:r>
      </w:hyperlink>
    </w:p>
    <w:p w14:paraId="5D60C182" w14:textId="77777777" w:rsidR="009271B3" w:rsidRPr="00783CFF" w:rsidRDefault="009271B3" w:rsidP="003165B9">
      <w:pPr>
        <w:rPr>
          <w:color w:val="000000"/>
          <w:sz w:val="25"/>
          <w:szCs w:val="25"/>
        </w:rPr>
      </w:pPr>
    </w:p>
    <w:p w14:paraId="63EC8C24" w14:textId="77777777" w:rsidR="003165B9" w:rsidRPr="00783CFF" w:rsidRDefault="003165B9" w:rsidP="003165B9">
      <w:pPr>
        <w:pStyle w:val="Heading6"/>
        <w:spacing w:before="0" w:after="0"/>
        <w:rPr>
          <w:rFonts w:ascii="Times New Roman" w:hAnsi="Times New Roman"/>
          <w:sz w:val="25"/>
          <w:szCs w:val="25"/>
          <w:lang w:val="en-IE"/>
        </w:rPr>
      </w:pPr>
    </w:p>
    <w:p w14:paraId="04C91AD9" w14:textId="77777777" w:rsidR="003165B9" w:rsidRPr="00783CFF" w:rsidRDefault="003165B9" w:rsidP="003165B9">
      <w:pPr>
        <w:pStyle w:val="Heading6"/>
        <w:spacing w:before="0" w:after="0"/>
        <w:rPr>
          <w:rFonts w:ascii="Times New Roman" w:hAnsi="Times New Roman"/>
          <w:sz w:val="28"/>
          <w:szCs w:val="25"/>
          <w:lang w:val="en-IE"/>
        </w:rPr>
      </w:pPr>
      <w:r w:rsidRPr="00783CFF">
        <w:rPr>
          <w:rFonts w:ascii="Times New Roman" w:hAnsi="Times New Roman"/>
          <w:sz w:val="28"/>
          <w:szCs w:val="25"/>
          <w:lang w:val="en-IE"/>
        </w:rPr>
        <w:lastRenderedPageBreak/>
        <w:t>Section II</w:t>
      </w:r>
      <w:r w:rsidRPr="00783CFF">
        <w:rPr>
          <w:rFonts w:ascii="Times New Roman" w:hAnsi="Times New Roman"/>
          <w:sz w:val="28"/>
          <w:szCs w:val="25"/>
          <w:lang w:val="en-IE"/>
        </w:rPr>
        <w:tab/>
      </w:r>
      <w:r w:rsidRPr="00783CFF">
        <w:rPr>
          <w:rFonts w:ascii="Times New Roman" w:hAnsi="Times New Roman"/>
          <w:sz w:val="28"/>
          <w:szCs w:val="25"/>
          <w:lang w:val="en-IE"/>
        </w:rPr>
        <w:tab/>
      </w:r>
      <w:r w:rsidRPr="00783CFF">
        <w:rPr>
          <w:rFonts w:ascii="Times New Roman" w:hAnsi="Times New Roman"/>
          <w:sz w:val="28"/>
          <w:szCs w:val="25"/>
          <w:lang w:val="en-IE"/>
        </w:rPr>
        <w:tab/>
        <w:t>The Policy</w:t>
      </w:r>
    </w:p>
    <w:p w14:paraId="32179B2C" w14:textId="77777777" w:rsidR="003165B9" w:rsidRPr="00783CFF" w:rsidRDefault="003165B9" w:rsidP="003165B9">
      <w:pPr>
        <w:rPr>
          <w:sz w:val="25"/>
          <w:szCs w:val="25"/>
          <w:lang w:val="en-IE"/>
        </w:rPr>
      </w:pPr>
    </w:p>
    <w:p w14:paraId="4EA8C47F" w14:textId="1028E9BE" w:rsidR="003165B9" w:rsidRPr="00783CFF" w:rsidRDefault="003165B9" w:rsidP="003165B9">
      <w:pPr>
        <w:pStyle w:val="BodyText"/>
        <w:rPr>
          <w:sz w:val="25"/>
          <w:szCs w:val="25"/>
        </w:rPr>
      </w:pPr>
      <w:r w:rsidRPr="00783CFF">
        <w:rPr>
          <w:sz w:val="25"/>
          <w:szCs w:val="25"/>
        </w:rPr>
        <w:t xml:space="preserve">This policy has been formulated by the </w:t>
      </w:r>
      <w:r w:rsidR="00690625">
        <w:rPr>
          <w:sz w:val="25"/>
          <w:szCs w:val="25"/>
        </w:rPr>
        <w:t>board of management</w:t>
      </w:r>
      <w:r w:rsidRPr="00783CFF">
        <w:rPr>
          <w:sz w:val="25"/>
          <w:szCs w:val="25"/>
        </w:rPr>
        <w:t xml:space="preserve"> in conjunction with the Parents Association and Staff and in accordance with the Employment Equality Act 1997 and Education Act 1998, Education Welfare Act 2000 and Equal Status Acts 2000 &amp; 2004 and Education for Persons with Special  Educational Needs Act 2004.  </w:t>
      </w:r>
    </w:p>
    <w:p w14:paraId="3B8709FD" w14:textId="77777777" w:rsidR="003165B9" w:rsidRPr="00783CFF" w:rsidRDefault="003165B9" w:rsidP="003165B9">
      <w:pPr>
        <w:rPr>
          <w:sz w:val="25"/>
          <w:szCs w:val="25"/>
          <w:lang w:val="en-IE"/>
        </w:rPr>
      </w:pPr>
      <w:r w:rsidRPr="00783CFF">
        <w:rPr>
          <w:sz w:val="25"/>
          <w:szCs w:val="25"/>
          <w:lang w:val="en-IE"/>
        </w:rPr>
        <w:t>This policy is subject to any directions, which may be issued from time to time by the Minister for Education and Skills, in accordance with the provision of the Education Act 1998.</w:t>
      </w:r>
    </w:p>
    <w:p w14:paraId="4696FE2F" w14:textId="77777777" w:rsidR="003165B9" w:rsidRPr="00783CFF" w:rsidRDefault="003165B9" w:rsidP="003165B9">
      <w:pPr>
        <w:rPr>
          <w:sz w:val="25"/>
          <w:szCs w:val="25"/>
          <w:lang w:val="en-IE"/>
        </w:rPr>
      </w:pPr>
    </w:p>
    <w:p w14:paraId="29A231A9" w14:textId="25CD01B4" w:rsidR="003165B9" w:rsidRPr="00783CFF" w:rsidRDefault="003165B9" w:rsidP="003165B9">
      <w:pPr>
        <w:numPr>
          <w:ilvl w:val="0"/>
          <w:numId w:val="1"/>
        </w:numPr>
        <w:rPr>
          <w:sz w:val="25"/>
          <w:szCs w:val="25"/>
          <w:lang w:val="en-IE"/>
        </w:rPr>
      </w:pPr>
      <w:r w:rsidRPr="00783CFF">
        <w:rPr>
          <w:sz w:val="25"/>
          <w:szCs w:val="25"/>
          <w:lang w:val="en-IE"/>
        </w:rPr>
        <w:t>Our School policy</w:t>
      </w:r>
      <w:r w:rsidR="00690625">
        <w:rPr>
          <w:sz w:val="25"/>
          <w:szCs w:val="25"/>
          <w:lang w:val="en-IE"/>
        </w:rPr>
        <w:t>,</w:t>
      </w:r>
      <w:r w:rsidRPr="00783CFF">
        <w:rPr>
          <w:sz w:val="25"/>
          <w:szCs w:val="25"/>
          <w:lang w:val="en-IE"/>
        </w:rPr>
        <w:t xml:space="preserve"> having regard to the principles and requirements of a democratic society</w:t>
      </w:r>
      <w:r w:rsidR="00690625">
        <w:rPr>
          <w:sz w:val="25"/>
          <w:szCs w:val="25"/>
          <w:lang w:val="en-IE"/>
        </w:rPr>
        <w:t>,</w:t>
      </w:r>
      <w:r w:rsidRPr="00783CFF">
        <w:rPr>
          <w:sz w:val="25"/>
          <w:szCs w:val="25"/>
          <w:lang w:val="en-IE"/>
        </w:rPr>
        <w:t xml:space="preserve"> promotes respect for the diversity of values, beliefs, traditions, languages and life styles in society. It requires the parents elect, on the child’s behalf, to abide by the rules and ethos of the school.  Our policy promotes the integration of children with special educational needs including disabilities, provided that this is in their best educational interest and when all the necessary support services have been provided by the Department of Education &amp; Skills.</w:t>
      </w:r>
    </w:p>
    <w:p w14:paraId="4E57D90A" w14:textId="77777777" w:rsidR="003165B9" w:rsidRPr="00783CFF" w:rsidRDefault="003165B9" w:rsidP="003165B9">
      <w:pPr>
        <w:ind w:left="360"/>
        <w:rPr>
          <w:sz w:val="25"/>
          <w:szCs w:val="25"/>
          <w:lang w:val="en-IE"/>
        </w:rPr>
      </w:pPr>
    </w:p>
    <w:p w14:paraId="1B2E3AC3" w14:textId="77777777" w:rsidR="003165B9" w:rsidRPr="00783CFF" w:rsidRDefault="003165B9" w:rsidP="003165B9">
      <w:pPr>
        <w:numPr>
          <w:ilvl w:val="0"/>
          <w:numId w:val="1"/>
        </w:numPr>
        <w:rPr>
          <w:sz w:val="25"/>
          <w:szCs w:val="25"/>
          <w:lang w:val="en-IE"/>
        </w:rPr>
      </w:pPr>
      <w:r w:rsidRPr="00783CFF">
        <w:rPr>
          <w:b/>
          <w:bCs/>
          <w:sz w:val="25"/>
          <w:szCs w:val="25"/>
          <w:lang w:val="en-IE"/>
        </w:rPr>
        <w:t>School Curriculum</w:t>
      </w:r>
    </w:p>
    <w:p w14:paraId="5791146B" w14:textId="4CE87B68" w:rsidR="003165B9" w:rsidRPr="00783CFF" w:rsidRDefault="003165B9" w:rsidP="003165B9">
      <w:pPr>
        <w:ind w:left="720"/>
        <w:rPr>
          <w:sz w:val="25"/>
          <w:szCs w:val="25"/>
          <w:lang w:eastAsia="en-IE"/>
        </w:rPr>
      </w:pPr>
      <w:r w:rsidRPr="00783CFF">
        <w:rPr>
          <w:sz w:val="25"/>
          <w:szCs w:val="25"/>
        </w:rPr>
        <w:t xml:space="preserve">The term “Curriculum” encompasses the content, structure and process of teaching and learning which the school provides in accordance with that prescribed by the Department of Education &amp; Skills and the school’s educational objectives and values.  The curriculum in </w:t>
      </w:r>
      <w:r w:rsidR="009271B3">
        <w:rPr>
          <w:sz w:val="25"/>
          <w:szCs w:val="25"/>
        </w:rPr>
        <w:t>Scoil Ghormáin Naofa, Castletown</w:t>
      </w:r>
      <w:r w:rsidR="00945BDB">
        <w:rPr>
          <w:sz w:val="25"/>
          <w:szCs w:val="25"/>
        </w:rPr>
        <w:t>, reflects a</w:t>
      </w:r>
      <w:r w:rsidRPr="00783CFF">
        <w:rPr>
          <w:sz w:val="25"/>
          <w:szCs w:val="25"/>
        </w:rPr>
        <w:t xml:space="preserve"> holistic approach to education.  The ethos and general environment of the school are important factors in providing a balanced, integrated, stimulating curriculum appropriate to the needs of individual students.  </w:t>
      </w:r>
      <w:r w:rsidR="009271B3">
        <w:rPr>
          <w:sz w:val="25"/>
          <w:szCs w:val="25"/>
        </w:rPr>
        <w:t>Scoil Ghormáin Naofa</w:t>
      </w:r>
      <w:r w:rsidRPr="00783CFF">
        <w:rPr>
          <w:sz w:val="25"/>
          <w:szCs w:val="25"/>
        </w:rPr>
        <w:t xml:space="preserve"> appreciates the life-affirming qualities of the Arts and Physical Education.  The revised School Curriculum as prescribed by the Department of Education &amp; Skills in 1999 may be amended from time to time in accordance with Section 9 &amp; 30 of the Education Act 1998.  It is expected that the children will participate fully in all aspects of the school curriculum. Where a parent/guardian removes his/her child from participation in the curriculum, the parent/guardian is responsible for the child during that period.</w:t>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p>
    <w:p w14:paraId="73C934F2" w14:textId="1F8C0940" w:rsidR="003165B9" w:rsidRPr="00783CFF" w:rsidRDefault="003165B9" w:rsidP="003165B9">
      <w:pPr>
        <w:numPr>
          <w:ilvl w:val="0"/>
          <w:numId w:val="1"/>
        </w:numPr>
        <w:rPr>
          <w:sz w:val="25"/>
          <w:szCs w:val="25"/>
          <w:lang w:val="en-IE"/>
        </w:rPr>
      </w:pPr>
      <w:r w:rsidRPr="00783CFF">
        <w:rPr>
          <w:sz w:val="25"/>
          <w:szCs w:val="25"/>
          <w:lang w:val="en-IE"/>
        </w:rPr>
        <w:t xml:space="preserve">While recognising the right of parents to enrol their child in the school of their choice, the </w:t>
      </w:r>
      <w:r w:rsidR="00690625">
        <w:rPr>
          <w:sz w:val="25"/>
          <w:szCs w:val="25"/>
          <w:lang w:val="en-IE"/>
        </w:rPr>
        <w:t xml:space="preserve">board of management </w:t>
      </w:r>
      <w:r w:rsidRPr="00783CFF">
        <w:rPr>
          <w:sz w:val="25"/>
          <w:szCs w:val="25"/>
          <w:lang w:val="en-IE"/>
        </w:rPr>
        <w:t xml:space="preserve">of </w:t>
      </w:r>
      <w:r w:rsidR="009271B3">
        <w:rPr>
          <w:sz w:val="25"/>
          <w:szCs w:val="25"/>
          <w:lang w:val="en-IE"/>
        </w:rPr>
        <w:t>Scoil Ghormáin Naofa, Castletown</w:t>
      </w:r>
      <w:r w:rsidRPr="00783CFF">
        <w:rPr>
          <w:sz w:val="25"/>
          <w:szCs w:val="25"/>
          <w:lang w:val="en-IE"/>
        </w:rPr>
        <w:t xml:space="preserve"> is also responsible to respect the rights of the existing school community and in particular, the children already enrolled.  This requires balanced judgements, which are guided by the principles of natural justice and acting in the best interest of all children.  Assisting the school in such circumstances, the </w:t>
      </w:r>
      <w:r w:rsidR="00690625">
        <w:rPr>
          <w:sz w:val="25"/>
          <w:szCs w:val="25"/>
          <w:lang w:val="en-IE"/>
        </w:rPr>
        <w:t>board of management</w:t>
      </w:r>
      <w:r w:rsidR="009271B3">
        <w:rPr>
          <w:sz w:val="25"/>
          <w:szCs w:val="25"/>
          <w:lang w:val="en-IE"/>
        </w:rPr>
        <w:t xml:space="preserve"> </w:t>
      </w:r>
      <w:r w:rsidR="0048518C">
        <w:rPr>
          <w:sz w:val="25"/>
          <w:szCs w:val="25"/>
          <w:lang w:val="en-IE"/>
        </w:rPr>
        <w:t>r</w:t>
      </w:r>
      <w:r w:rsidRPr="00783CFF">
        <w:rPr>
          <w:sz w:val="25"/>
          <w:szCs w:val="25"/>
          <w:lang w:val="en-IE"/>
        </w:rPr>
        <w:t>eserves the right to determine the maximum number of children in each separate classroom as laid down by the Department of Education and Skills Directive and bearing in mind:</w:t>
      </w:r>
    </w:p>
    <w:p w14:paraId="09010D39" w14:textId="77777777" w:rsidR="003165B9" w:rsidRPr="00783CFF" w:rsidRDefault="003165B9" w:rsidP="003165B9">
      <w:pPr>
        <w:numPr>
          <w:ilvl w:val="1"/>
          <w:numId w:val="1"/>
        </w:numPr>
        <w:rPr>
          <w:sz w:val="25"/>
          <w:szCs w:val="25"/>
          <w:lang w:val="en-IE"/>
        </w:rPr>
      </w:pPr>
      <w:r w:rsidRPr="00783CFF">
        <w:rPr>
          <w:sz w:val="25"/>
          <w:szCs w:val="25"/>
          <w:lang w:val="en-IE"/>
        </w:rPr>
        <w:t>Size/Available space in classroom / Health and Safety Issues regarding children and staff. (Health and Safety Policy)</w:t>
      </w:r>
    </w:p>
    <w:p w14:paraId="0864E701" w14:textId="77777777" w:rsidR="003165B9" w:rsidRPr="00783CFF" w:rsidRDefault="003165B9" w:rsidP="003165B9">
      <w:pPr>
        <w:numPr>
          <w:ilvl w:val="1"/>
          <w:numId w:val="1"/>
        </w:numPr>
        <w:rPr>
          <w:sz w:val="25"/>
          <w:szCs w:val="25"/>
          <w:lang w:val="en-IE"/>
        </w:rPr>
      </w:pPr>
      <w:r w:rsidRPr="00783CFF">
        <w:rPr>
          <w:sz w:val="25"/>
          <w:szCs w:val="25"/>
          <w:lang w:val="en-IE"/>
        </w:rPr>
        <w:t>Educational needs of children of a particular age.</w:t>
      </w:r>
    </w:p>
    <w:p w14:paraId="21FEB3AF" w14:textId="77777777" w:rsidR="003165B9" w:rsidRPr="00783CFF" w:rsidRDefault="003165B9" w:rsidP="003165B9">
      <w:pPr>
        <w:numPr>
          <w:ilvl w:val="1"/>
          <w:numId w:val="1"/>
        </w:numPr>
        <w:rPr>
          <w:sz w:val="25"/>
          <w:szCs w:val="25"/>
          <w:lang w:val="en-IE"/>
        </w:rPr>
      </w:pPr>
      <w:r w:rsidRPr="00783CFF">
        <w:rPr>
          <w:sz w:val="25"/>
          <w:szCs w:val="25"/>
          <w:lang w:val="en-IE"/>
        </w:rPr>
        <w:t>Multi-grade classes.</w:t>
      </w:r>
    </w:p>
    <w:p w14:paraId="433FFB65" w14:textId="77777777" w:rsidR="003165B9" w:rsidRPr="00783CFF" w:rsidRDefault="003165B9" w:rsidP="003165B9">
      <w:pPr>
        <w:numPr>
          <w:ilvl w:val="1"/>
          <w:numId w:val="1"/>
        </w:numPr>
        <w:rPr>
          <w:sz w:val="25"/>
          <w:szCs w:val="25"/>
          <w:lang w:val="en-IE"/>
        </w:rPr>
      </w:pPr>
      <w:r w:rsidRPr="00783CFF">
        <w:rPr>
          <w:sz w:val="25"/>
          <w:szCs w:val="25"/>
          <w:lang w:val="en-IE"/>
        </w:rPr>
        <w:t>Presence of children with special educational/behavioural/emotional needs. (S.E.N. Policy)</w:t>
      </w:r>
    </w:p>
    <w:p w14:paraId="089C1BB9" w14:textId="77777777" w:rsidR="003165B9" w:rsidRPr="00783CFF" w:rsidRDefault="003165B9" w:rsidP="003165B9">
      <w:pPr>
        <w:numPr>
          <w:ilvl w:val="1"/>
          <w:numId w:val="1"/>
        </w:numPr>
        <w:rPr>
          <w:sz w:val="25"/>
          <w:szCs w:val="25"/>
          <w:lang w:val="en-IE"/>
        </w:rPr>
      </w:pPr>
      <w:r w:rsidRPr="00783CFF">
        <w:rPr>
          <w:sz w:val="25"/>
          <w:szCs w:val="25"/>
          <w:lang w:val="en-IE"/>
        </w:rPr>
        <w:lastRenderedPageBreak/>
        <w:t>Department of Education &amp; Skills maximum class average directives, currently standing</w:t>
      </w:r>
      <w:r w:rsidR="00FD6747">
        <w:rPr>
          <w:sz w:val="25"/>
          <w:szCs w:val="25"/>
          <w:lang w:val="en-IE"/>
        </w:rPr>
        <w:t xml:space="preserve"> at 28 for 2013-2014</w:t>
      </w:r>
      <w:r w:rsidRPr="00783CFF">
        <w:rPr>
          <w:sz w:val="25"/>
          <w:szCs w:val="25"/>
          <w:lang w:val="en-IE"/>
        </w:rPr>
        <w:t xml:space="preserve"> school year. (See Appendix 3)</w:t>
      </w:r>
    </w:p>
    <w:p w14:paraId="67E04D5D" w14:textId="77777777" w:rsidR="003165B9" w:rsidRPr="00783CFF" w:rsidRDefault="003165B9" w:rsidP="003165B9">
      <w:pPr>
        <w:numPr>
          <w:ilvl w:val="1"/>
          <w:numId w:val="1"/>
        </w:numPr>
        <w:rPr>
          <w:sz w:val="25"/>
          <w:szCs w:val="25"/>
          <w:lang w:val="en-IE"/>
        </w:rPr>
      </w:pPr>
      <w:r w:rsidRPr="00783CFF">
        <w:rPr>
          <w:sz w:val="25"/>
          <w:szCs w:val="25"/>
          <w:lang w:val="en-IE"/>
        </w:rPr>
        <w:t>Appropriate Supports &amp; Resources available.</w:t>
      </w:r>
    </w:p>
    <w:p w14:paraId="2304DBBA" w14:textId="77777777" w:rsidR="003165B9" w:rsidRPr="00783CFF" w:rsidRDefault="003165B9" w:rsidP="003165B9">
      <w:pPr>
        <w:numPr>
          <w:ilvl w:val="1"/>
          <w:numId w:val="1"/>
        </w:numPr>
        <w:rPr>
          <w:sz w:val="25"/>
          <w:szCs w:val="25"/>
          <w:lang w:val="en-IE"/>
        </w:rPr>
      </w:pPr>
      <w:r w:rsidRPr="00783CFF">
        <w:rPr>
          <w:sz w:val="25"/>
          <w:szCs w:val="25"/>
          <w:lang w:val="en-IE"/>
        </w:rPr>
        <w:t>Time of school year.</w:t>
      </w:r>
    </w:p>
    <w:p w14:paraId="0C6E3A7A" w14:textId="77777777" w:rsidR="003165B9" w:rsidRPr="00783CFF" w:rsidRDefault="003165B9" w:rsidP="003165B9">
      <w:pPr>
        <w:ind w:left="1080"/>
        <w:rPr>
          <w:sz w:val="25"/>
          <w:szCs w:val="25"/>
          <w:lang w:val="en-IE"/>
        </w:rPr>
      </w:pPr>
    </w:p>
    <w:p w14:paraId="6E4610BB" w14:textId="77777777" w:rsidR="003165B9" w:rsidRPr="00783CFF" w:rsidRDefault="003165B9" w:rsidP="003165B9">
      <w:pPr>
        <w:ind w:left="360"/>
        <w:rPr>
          <w:sz w:val="25"/>
          <w:szCs w:val="25"/>
          <w:lang w:val="en-IE"/>
        </w:rPr>
      </w:pPr>
    </w:p>
    <w:p w14:paraId="10FCC774" w14:textId="77777777" w:rsidR="003165B9" w:rsidRPr="00783CFF" w:rsidRDefault="003165B9" w:rsidP="003165B9">
      <w:pPr>
        <w:numPr>
          <w:ilvl w:val="0"/>
          <w:numId w:val="1"/>
        </w:numPr>
        <w:rPr>
          <w:sz w:val="25"/>
          <w:szCs w:val="25"/>
          <w:lang w:val="en-IE"/>
        </w:rPr>
      </w:pPr>
      <w:r w:rsidRPr="00783CFF">
        <w:rPr>
          <w:b/>
          <w:bCs/>
          <w:sz w:val="25"/>
          <w:szCs w:val="25"/>
          <w:lang w:val="en-IE"/>
        </w:rPr>
        <w:t>Safety Statement &amp; Code of Behaviour</w:t>
      </w:r>
    </w:p>
    <w:p w14:paraId="4C7C67CF" w14:textId="77777777" w:rsidR="003165B9" w:rsidRPr="00783CFF" w:rsidRDefault="009271B3" w:rsidP="003165B9">
      <w:pPr>
        <w:pStyle w:val="BodyTextIndent"/>
        <w:spacing w:after="0"/>
        <w:ind w:left="720"/>
        <w:rPr>
          <w:sz w:val="25"/>
          <w:szCs w:val="25"/>
        </w:rPr>
      </w:pPr>
      <w:r>
        <w:rPr>
          <w:sz w:val="25"/>
          <w:szCs w:val="25"/>
        </w:rPr>
        <w:t>Scoil Ghormáin Naofa, Castletown</w:t>
      </w:r>
      <w:r w:rsidR="003165B9" w:rsidRPr="00783CFF">
        <w:rPr>
          <w:sz w:val="25"/>
          <w:szCs w:val="25"/>
        </w:rPr>
        <w:t xml:space="preserve"> has its own Specific Safety Statement &amp; Code of Behaviour, which are an integral part of the school plan. (See Policies)</w:t>
      </w:r>
    </w:p>
    <w:p w14:paraId="5BA752A7" w14:textId="77777777" w:rsidR="003165B9" w:rsidRPr="00783CFF" w:rsidRDefault="003165B9" w:rsidP="003165B9">
      <w:pPr>
        <w:ind w:left="1080"/>
        <w:rPr>
          <w:sz w:val="25"/>
          <w:szCs w:val="25"/>
          <w:lang w:val="en-IE"/>
        </w:rPr>
      </w:pPr>
    </w:p>
    <w:p w14:paraId="3D1AC46F" w14:textId="77777777" w:rsidR="003165B9" w:rsidRPr="00783CFF" w:rsidRDefault="003165B9" w:rsidP="003165B9">
      <w:pPr>
        <w:numPr>
          <w:ilvl w:val="0"/>
          <w:numId w:val="1"/>
        </w:numPr>
        <w:rPr>
          <w:sz w:val="25"/>
          <w:szCs w:val="25"/>
          <w:lang w:val="en-IE"/>
        </w:rPr>
      </w:pPr>
      <w:r w:rsidRPr="00783CFF">
        <w:rPr>
          <w:b/>
          <w:bCs/>
          <w:sz w:val="25"/>
          <w:szCs w:val="25"/>
          <w:lang w:val="en-IE"/>
        </w:rPr>
        <w:t>School Anti-Bullying Policy</w:t>
      </w:r>
    </w:p>
    <w:p w14:paraId="46EEA227" w14:textId="77777777" w:rsidR="003165B9" w:rsidRPr="00783CFF" w:rsidRDefault="009271B3" w:rsidP="003165B9">
      <w:pPr>
        <w:pStyle w:val="BodyTextIndent"/>
        <w:spacing w:after="0"/>
        <w:ind w:left="720"/>
        <w:rPr>
          <w:sz w:val="25"/>
          <w:szCs w:val="25"/>
        </w:rPr>
      </w:pPr>
      <w:r>
        <w:rPr>
          <w:sz w:val="25"/>
          <w:szCs w:val="25"/>
        </w:rPr>
        <w:t>Scoil Ghormáin Naofa, Castletown</w:t>
      </w:r>
      <w:r w:rsidR="003165B9" w:rsidRPr="00783CFF">
        <w:rPr>
          <w:sz w:val="25"/>
          <w:szCs w:val="25"/>
        </w:rPr>
        <w:t xml:space="preserve"> has a written Anti-Bullying Policy, which defines bullying as “repeated aggression, verbal, psychological or physical abuse, conducted by an individual, or group against others.”  Bullying, under any guise, will not be tolerated and parents are expected to co-operate fully with the school at all times in this matter. (See Anti-Bullying Policy)</w:t>
      </w:r>
    </w:p>
    <w:p w14:paraId="4BCF851D" w14:textId="77777777" w:rsidR="003165B9" w:rsidRPr="00783CFF" w:rsidRDefault="003165B9" w:rsidP="003165B9">
      <w:pPr>
        <w:ind w:left="1080"/>
        <w:rPr>
          <w:sz w:val="25"/>
          <w:szCs w:val="25"/>
          <w:lang w:val="en-IE"/>
        </w:rPr>
      </w:pPr>
    </w:p>
    <w:p w14:paraId="7332864B" w14:textId="77777777" w:rsidR="003165B9" w:rsidRPr="00783CFF" w:rsidRDefault="003165B9" w:rsidP="003165B9">
      <w:pPr>
        <w:numPr>
          <w:ilvl w:val="0"/>
          <w:numId w:val="1"/>
        </w:numPr>
        <w:rPr>
          <w:b/>
          <w:sz w:val="25"/>
          <w:szCs w:val="25"/>
          <w:lang w:val="en-IE"/>
        </w:rPr>
      </w:pPr>
      <w:r w:rsidRPr="00783CFF">
        <w:rPr>
          <w:b/>
          <w:sz w:val="25"/>
          <w:szCs w:val="25"/>
          <w:lang w:val="en-IE"/>
        </w:rPr>
        <w:t>Child Protection Policy</w:t>
      </w:r>
    </w:p>
    <w:p w14:paraId="7456E680" w14:textId="77777777" w:rsidR="003165B9" w:rsidRPr="00783CFF" w:rsidRDefault="009271B3" w:rsidP="003165B9">
      <w:pPr>
        <w:ind w:left="720"/>
        <w:rPr>
          <w:sz w:val="25"/>
          <w:szCs w:val="25"/>
          <w:lang w:val="en-IE"/>
        </w:rPr>
      </w:pPr>
      <w:r>
        <w:rPr>
          <w:sz w:val="25"/>
          <w:szCs w:val="25"/>
          <w:lang w:val="en-IE"/>
        </w:rPr>
        <w:t>Scoil Ghormáin Naofa, Castletown</w:t>
      </w:r>
      <w:r w:rsidR="003165B9" w:rsidRPr="00783CFF">
        <w:rPr>
          <w:sz w:val="25"/>
          <w:szCs w:val="25"/>
          <w:lang w:val="en-IE"/>
        </w:rPr>
        <w:t xml:space="preserve"> has adopted and implemented the Department of Education &amp; Skills Guidelines and procedures for schools in relation to child protection and welfare. (See Child Protection Policy)</w:t>
      </w:r>
    </w:p>
    <w:p w14:paraId="44D5B50F" w14:textId="77777777" w:rsidR="003165B9" w:rsidRPr="00783CFF" w:rsidRDefault="003165B9" w:rsidP="003165B9">
      <w:pPr>
        <w:ind w:left="720"/>
        <w:rPr>
          <w:sz w:val="25"/>
          <w:szCs w:val="25"/>
          <w:lang w:val="en-IE"/>
        </w:rPr>
      </w:pPr>
    </w:p>
    <w:p w14:paraId="5CBF6B5F" w14:textId="6A37613C" w:rsidR="0020702A" w:rsidRPr="00405DBC" w:rsidRDefault="003165B9" w:rsidP="00405DBC">
      <w:pPr>
        <w:numPr>
          <w:ilvl w:val="0"/>
          <w:numId w:val="1"/>
        </w:numPr>
        <w:rPr>
          <w:sz w:val="25"/>
          <w:szCs w:val="25"/>
        </w:rPr>
      </w:pPr>
      <w:r w:rsidRPr="00783CFF">
        <w:rPr>
          <w:b/>
          <w:sz w:val="25"/>
          <w:szCs w:val="25"/>
          <w:lang w:val="en-IE"/>
        </w:rPr>
        <w:t xml:space="preserve">Copies of School Policies are available to view on </w:t>
      </w:r>
      <w:r w:rsidR="00690625">
        <w:rPr>
          <w:b/>
          <w:sz w:val="25"/>
          <w:szCs w:val="25"/>
          <w:lang w:val="en-IE"/>
        </w:rPr>
        <w:t>school website www.castletownnationalschool.ie</w:t>
      </w:r>
    </w:p>
    <w:p w14:paraId="3686F4AD" w14:textId="77777777" w:rsidR="0020702A" w:rsidRDefault="0020702A" w:rsidP="003165B9">
      <w:pPr>
        <w:pStyle w:val="BodyTextIndent"/>
        <w:spacing w:after="0"/>
        <w:ind w:left="0"/>
        <w:rPr>
          <w:b/>
          <w:bCs/>
          <w:sz w:val="28"/>
          <w:szCs w:val="28"/>
        </w:rPr>
      </w:pPr>
    </w:p>
    <w:p w14:paraId="2F85FF26" w14:textId="77777777" w:rsidR="00405DBC" w:rsidRDefault="00405DBC" w:rsidP="003165B9">
      <w:pPr>
        <w:pStyle w:val="BodyTextIndent"/>
        <w:spacing w:after="0"/>
        <w:ind w:left="0"/>
        <w:rPr>
          <w:b/>
          <w:bCs/>
          <w:sz w:val="28"/>
          <w:szCs w:val="28"/>
        </w:rPr>
      </w:pPr>
    </w:p>
    <w:p w14:paraId="429A1DB6" w14:textId="77777777" w:rsidR="00405DBC" w:rsidRDefault="00405DBC" w:rsidP="003165B9">
      <w:pPr>
        <w:pStyle w:val="BodyTextIndent"/>
        <w:spacing w:after="0"/>
        <w:ind w:left="0"/>
        <w:rPr>
          <w:b/>
          <w:bCs/>
          <w:sz w:val="28"/>
          <w:szCs w:val="28"/>
        </w:rPr>
      </w:pPr>
    </w:p>
    <w:p w14:paraId="0E07AB5C" w14:textId="77777777" w:rsidR="003165B9" w:rsidRPr="00783CFF" w:rsidRDefault="003165B9" w:rsidP="003165B9">
      <w:pPr>
        <w:pStyle w:val="BodyTextIndent"/>
        <w:spacing w:after="0"/>
        <w:ind w:left="0"/>
        <w:rPr>
          <w:b/>
          <w:bCs/>
          <w:sz w:val="28"/>
          <w:szCs w:val="28"/>
        </w:rPr>
      </w:pPr>
      <w:r w:rsidRPr="00783CFF">
        <w:rPr>
          <w:b/>
          <w:bCs/>
          <w:sz w:val="28"/>
          <w:szCs w:val="28"/>
        </w:rPr>
        <w:t>Section III</w:t>
      </w:r>
      <w:r w:rsidRPr="00783CFF">
        <w:rPr>
          <w:b/>
          <w:bCs/>
          <w:sz w:val="28"/>
          <w:szCs w:val="28"/>
        </w:rPr>
        <w:tab/>
        <w:t xml:space="preserve"> Procedures – Application, Admission Criteria</w:t>
      </w:r>
      <w:r w:rsidR="00783CFF" w:rsidRPr="00783CFF">
        <w:rPr>
          <w:b/>
          <w:bCs/>
          <w:sz w:val="28"/>
          <w:szCs w:val="28"/>
        </w:rPr>
        <w:t>, Decision</w:t>
      </w:r>
      <w:r w:rsidRPr="00783CFF">
        <w:rPr>
          <w:b/>
          <w:bCs/>
          <w:sz w:val="28"/>
          <w:szCs w:val="28"/>
        </w:rPr>
        <w:t xml:space="preserve"> &amp; Appeals.</w:t>
      </w:r>
    </w:p>
    <w:p w14:paraId="5745B406" w14:textId="77777777" w:rsidR="003165B9" w:rsidRPr="00783CFF" w:rsidRDefault="003165B9" w:rsidP="003165B9">
      <w:pPr>
        <w:rPr>
          <w:sz w:val="25"/>
          <w:szCs w:val="25"/>
          <w:lang w:val="en-IE"/>
        </w:rPr>
      </w:pPr>
    </w:p>
    <w:p w14:paraId="0AB6E805" w14:textId="77777777" w:rsidR="00945BDB" w:rsidRDefault="003165B9" w:rsidP="003165B9">
      <w:pPr>
        <w:numPr>
          <w:ilvl w:val="0"/>
          <w:numId w:val="2"/>
        </w:numPr>
        <w:rPr>
          <w:color w:val="000000"/>
          <w:sz w:val="25"/>
          <w:szCs w:val="25"/>
          <w:lang w:val="en-IE"/>
        </w:rPr>
      </w:pPr>
      <w:r w:rsidRPr="00945BDB">
        <w:rPr>
          <w:color w:val="000000"/>
          <w:sz w:val="25"/>
          <w:szCs w:val="25"/>
          <w:lang w:val="en-IE"/>
        </w:rPr>
        <w:t>During the school year, prior to enrolment, parents/guardians may express a</w:t>
      </w:r>
      <w:r w:rsidR="00945BDB">
        <w:rPr>
          <w:color w:val="000000"/>
          <w:sz w:val="25"/>
          <w:szCs w:val="25"/>
          <w:lang w:val="en-IE"/>
        </w:rPr>
        <w:t>n interest to enrol their child.</w:t>
      </w:r>
    </w:p>
    <w:p w14:paraId="42BFF341" w14:textId="289423FC" w:rsidR="003165B9" w:rsidRPr="00945BDB" w:rsidRDefault="00690625" w:rsidP="003165B9">
      <w:pPr>
        <w:numPr>
          <w:ilvl w:val="0"/>
          <w:numId w:val="2"/>
        </w:numPr>
        <w:rPr>
          <w:color w:val="000000"/>
          <w:sz w:val="25"/>
          <w:szCs w:val="25"/>
          <w:lang w:val="en-IE"/>
        </w:rPr>
      </w:pPr>
      <w:r>
        <w:rPr>
          <w:color w:val="000000"/>
          <w:sz w:val="25"/>
          <w:szCs w:val="25"/>
          <w:lang w:val="en-IE"/>
        </w:rPr>
        <w:t>An enrolment pack including enrolment form will be furnished to such parents</w:t>
      </w:r>
    </w:p>
    <w:p w14:paraId="58E3D862" w14:textId="61A6388C" w:rsidR="003165B9" w:rsidRPr="00783CFF" w:rsidRDefault="003165B9" w:rsidP="003165B9">
      <w:pPr>
        <w:numPr>
          <w:ilvl w:val="0"/>
          <w:numId w:val="2"/>
        </w:numPr>
        <w:rPr>
          <w:color w:val="000000"/>
          <w:sz w:val="25"/>
          <w:szCs w:val="25"/>
          <w:lang w:val="en-IE"/>
        </w:rPr>
      </w:pPr>
      <w:r w:rsidRPr="00783CFF">
        <w:rPr>
          <w:color w:val="000000"/>
          <w:sz w:val="25"/>
          <w:szCs w:val="25"/>
          <w:lang w:val="en-IE"/>
        </w:rPr>
        <w:t>A copy of the school’s Code of Behaviour and the School’s Ethos Statement will be issued to these parents/guardians</w:t>
      </w:r>
      <w:r w:rsidR="00945BDB">
        <w:rPr>
          <w:color w:val="000000"/>
          <w:sz w:val="25"/>
          <w:szCs w:val="25"/>
          <w:lang w:val="en-IE"/>
        </w:rPr>
        <w:t xml:space="preserve"> </w:t>
      </w:r>
      <w:r w:rsidRPr="00783CFF">
        <w:rPr>
          <w:color w:val="000000"/>
          <w:sz w:val="25"/>
          <w:szCs w:val="25"/>
          <w:lang w:val="en-IE"/>
        </w:rPr>
        <w:t>for their attention.</w:t>
      </w:r>
    </w:p>
    <w:p w14:paraId="37F1044A" w14:textId="7A915F7C" w:rsidR="003165B9" w:rsidRPr="00783CFF" w:rsidRDefault="003165B9" w:rsidP="003165B9">
      <w:pPr>
        <w:numPr>
          <w:ilvl w:val="0"/>
          <w:numId w:val="2"/>
        </w:numPr>
        <w:rPr>
          <w:color w:val="000000"/>
          <w:sz w:val="25"/>
          <w:szCs w:val="25"/>
          <w:lang w:val="en-IE"/>
        </w:rPr>
      </w:pPr>
      <w:r w:rsidRPr="00783CFF">
        <w:rPr>
          <w:color w:val="000000"/>
          <w:sz w:val="25"/>
          <w:szCs w:val="25"/>
          <w:lang w:val="en-IE"/>
        </w:rPr>
        <w:t>The date of formal application may be in the Spring of the year of entry to the school on 1</w:t>
      </w:r>
      <w:r w:rsidRPr="00783CFF">
        <w:rPr>
          <w:color w:val="000000"/>
          <w:sz w:val="25"/>
          <w:szCs w:val="25"/>
          <w:vertAlign w:val="superscript"/>
          <w:lang w:val="en-IE"/>
        </w:rPr>
        <w:t>st</w:t>
      </w:r>
      <w:r w:rsidRPr="00783CFF">
        <w:rPr>
          <w:color w:val="000000"/>
          <w:sz w:val="25"/>
          <w:szCs w:val="25"/>
          <w:lang w:val="en-IE"/>
        </w:rPr>
        <w:t xml:space="preserve"> September. (The </w:t>
      </w:r>
      <w:r w:rsidR="00690625">
        <w:rPr>
          <w:color w:val="000000"/>
          <w:sz w:val="25"/>
          <w:szCs w:val="25"/>
          <w:lang w:val="en-IE"/>
        </w:rPr>
        <w:t xml:space="preserve">board of management </w:t>
      </w:r>
      <w:r w:rsidRPr="00783CFF">
        <w:rPr>
          <w:color w:val="000000"/>
          <w:sz w:val="25"/>
          <w:szCs w:val="25"/>
          <w:lang w:val="en-IE"/>
        </w:rPr>
        <w:t>reserves the right to alter this date).</w:t>
      </w:r>
    </w:p>
    <w:p w14:paraId="343E58CF" w14:textId="32FD6507" w:rsidR="003165B9" w:rsidRPr="00783CFF" w:rsidRDefault="003165B9" w:rsidP="003165B9">
      <w:pPr>
        <w:numPr>
          <w:ilvl w:val="0"/>
          <w:numId w:val="2"/>
        </w:numPr>
        <w:rPr>
          <w:color w:val="000000"/>
          <w:sz w:val="25"/>
          <w:szCs w:val="25"/>
          <w:lang w:val="en-IE"/>
        </w:rPr>
      </w:pPr>
      <w:r w:rsidRPr="00783CFF">
        <w:rPr>
          <w:color w:val="000000"/>
          <w:sz w:val="25"/>
          <w:szCs w:val="25"/>
          <w:lang w:val="en-IE"/>
        </w:rPr>
        <w:t xml:space="preserve">Parents/Guardians, who wish to enrol children in Junior Infants are </w:t>
      </w:r>
      <w:r w:rsidR="00690625">
        <w:rPr>
          <w:color w:val="000000"/>
          <w:sz w:val="25"/>
          <w:szCs w:val="25"/>
          <w:lang w:val="en-IE"/>
        </w:rPr>
        <w:t xml:space="preserve">invited </w:t>
      </w:r>
      <w:r w:rsidRPr="00783CFF">
        <w:rPr>
          <w:color w:val="000000"/>
          <w:sz w:val="25"/>
          <w:szCs w:val="25"/>
          <w:lang w:val="en-IE"/>
        </w:rPr>
        <w:t>required to come to the school</w:t>
      </w:r>
      <w:r w:rsidR="00690625">
        <w:rPr>
          <w:color w:val="000000"/>
          <w:sz w:val="25"/>
          <w:szCs w:val="25"/>
          <w:lang w:val="en-IE"/>
        </w:rPr>
        <w:t xml:space="preserve"> </w:t>
      </w:r>
      <w:r w:rsidRPr="00783CFF">
        <w:rPr>
          <w:color w:val="000000"/>
          <w:sz w:val="25"/>
          <w:szCs w:val="25"/>
          <w:lang w:val="en-IE"/>
        </w:rPr>
        <w:t>as the enrolment process is by way of written application only.</w:t>
      </w:r>
    </w:p>
    <w:p w14:paraId="56E1D371" w14:textId="1816D684" w:rsidR="003165B9" w:rsidRPr="00783CFF" w:rsidRDefault="003165B9" w:rsidP="003165B9">
      <w:pPr>
        <w:numPr>
          <w:ilvl w:val="0"/>
          <w:numId w:val="2"/>
        </w:numPr>
        <w:rPr>
          <w:color w:val="000000"/>
          <w:sz w:val="25"/>
          <w:szCs w:val="25"/>
          <w:lang w:val="en-IE"/>
        </w:rPr>
      </w:pPr>
      <w:r w:rsidRPr="00783CFF">
        <w:rPr>
          <w:color w:val="000000"/>
          <w:sz w:val="25"/>
          <w:szCs w:val="25"/>
          <w:lang w:val="en-IE"/>
        </w:rPr>
        <w:t xml:space="preserve">The </w:t>
      </w:r>
      <w:r w:rsidR="00690625">
        <w:rPr>
          <w:color w:val="000000"/>
          <w:sz w:val="25"/>
          <w:szCs w:val="25"/>
          <w:lang w:val="en-IE"/>
        </w:rPr>
        <w:t>board of  management</w:t>
      </w:r>
      <w:r w:rsidRPr="00783CFF">
        <w:rPr>
          <w:color w:val="000000"/>
          <w:sz w:val="25"/>
          <w:szCs w:val="25"/>
          <w:lang w:val="en-IE"/>
        </w:rPr>
        <w:t xml:space="preserve"> will communicate the date of formal application to the school community through any combination of the following: announcement in St. </w:t>
      </w:r>
      <w:r w:rsidR="009271B3">
        <w:rPr>
          <w:color w:val="000000"/>
          <w:sz w:val="25"/>
          <w:szCs w:val="25"/>
          <w:lang w:val="en-IE"/>
        </w:rPr>
        <w:t>Partrick’s</w:t>
      </w:r>
      <w:r w:rsidRPr="00783CFF">
        <w:rPr>
          <w:color w:val="000000"/>
          <w:sz w:val="25"/>
          <w:szCs w:val="25"/>
          <w:lang w:val="en-IE"/>
        </w:rPr>
        <w:t xml:space="preserve"> Church, parish newsletter, school newsletter, school gate notice board, </w:t>
      </w:r>
      <w:r w:rsidR="00690625">
        <w:rPr>
          <w:color w:val="000000"/>
          <w:sz w:val="25"/>
          <w:szCs w:val="25"/>
          <w:lang w:val="en-IE"/>
        </w:rPr>
        <w:t>Aladdin text</w:t>
      </w:r>
      <w:r w:rsidRPr="00783CFF">
        <w:rPr>
          <w:color w:val="000000"/>
          <w:sz w:val="25"/>
          <w:szCs w:val="25"/>
          <w:lang w:val="en-IE"/>
        </w:rPr>
        <w:t>, and/or local paper/radio.</w:t>
      </w:r>
    </w:p>
    <w:p w14:paraId="30797283" w14:textId="242C4BE5" w:rsidR="003165B9" w:rsidRPr="00783CFF" w:rsidRDefault="00690625" w:rsidP="003165B9">
      <w:pPr>
        <w:numPr>
          <w:ilvl w:val="0"/>
          <w:numId w:val="2"/>
        </w:numPr>
        <w:rPr>
          <w:color w:val="000000"/>
          <w:sz w:val="25"/>
          <w:szCs w:val="25"/>
          <w:lang w:val="en-IE"/>
        </w:rPr>
      </w:pPr>
      <w:r>
        <w:rPr>
          <w:color w:val="000000"/>
          <w:sz w:val="25"/>
          <w:szCs w:val="25"/>
          <w:lang w:val="en-IE"/>
        </w:rPr>
        <w:lastRenderedPageBreak/>
        <w:t xml:space="preserve">On application, </w:t>
      </w:r>
      <w:r w:rsidR="003165B9" w:rsidRPr="00783CFF">
        <w:rPr>
          <w:color w:val="000000"/>
          <w:sz w:val="25"/>
          <w:szCs w:val="25"/>
          <w:lang w:val="en-IE"/>
        </w:rPr>
        <w:t xml:space="preserve">the parent/guardian will need to complete and present </w:t>
      </w:r>
      <w:r>
        <w:rPr>
          <w:color w:val="000000"/>
          <w:sz w:val="25"/>
          <w:szCs w:val="25"/>
          <w:lang w:val="en-IE"/>
        </w:rPr>
        <w:t>the enrolment form</w:t>
      </w:r>
      <w:r w:rsidR="003165B9" w:rsidRPr="00783CFF">
        <w:rPr>
          <w:color w:val="000000"/>
          <w:sz w:val="25"/>
          <w:szCs w:val="25"/>
          <w:lang w:val="en-IE"/>
        </w:rPr>
        <w:t xml:space="preserve"> accompanied by an orig</w:t>
      </w:r>
      <w:r>
        <w:rPr>
          <w:color w:val="000000"/>
          <w:sz w:val="25"/>
          <w:szCs w:val="25"/>
          <w:lang w:val="en-IE"/>
        </w:rPr>
        <w:t>inal birth/adoption certificate and</w:t>
      </w:r>
      <w:r w:rsidR="003165B9" w:rsidRPr="00783CFF">
        <w:rPr>
          <w:color w:val="000000"/>
          <w:sz w:val="25"/>
          <w:szCs w:val="25"/>
          <w:lang w:val="en-IE"/>
        </w:rPr>
        <w:t xml:space="preserve"> a baptismal</w:t>
      </w:r>
      <w:r w:rsidR="00CE6ACA">
        <w:rPr>
          <w:color w:val="000000"/>
          <w:sz w:val="25"/>
          <w:szCs w:val="25"/>
          <w:lang w:val="en-IE"/>
        </w:rPr>
        <w:t xml:space="preserve"> certificate where applicable</w:t>
      </w:r>
    </w:p>
    <w:p w14:paraId="3E2AEAF9" w14:textId="77777777" w:rsidR="003165B9" w:rsidRPr="00783CFF" w:rsidRDefault="003165B9" w:rsidP="003165B9">
      <w:pPr>
        <w:numPr>
          <w:ilvl w:val="0"/>
          <w:numId w:val="2"/>
        </w:numPr>
        <w:rPr>
          <w:color w:val="000000"/>
          <w:sz w:val="25"/>
          <w:szCs w:val="25"/>
          <w:lang w:val="en-IE"/>
        </w:rPr>
      </w:pPr>
      <w:r w:rsidRPr="00783CFF">
        <w:rPr>
          <w:color w:val="000000"/>
          <w:sz w:val="25"/>
          <w:szCs w:val="25"/>
          <w:lang w:val="en-IE"/>
        </w:rPr>
        <w:t>Other information may be required when a child is being enrolled (see appendix)</w:t>
      </w:r>
    </w:p>
    <w:p w14:paraId="0F853511" w14:textId="3E5F27E3" w:rsidR="003165B9" w:rsidRPr="00783CFF" w:rsidRDefault="003165B9" w:rsidP="003165B9">
      <w:pPr>
        <w:numPr>
          <w:ilvl w:val="0"/>
          <w:numId w:val="2"/>
        </w:numPr>
        <w:rPr>
          <w:color w:val="000000"/>
          <w:sz w:val="25"/>
          <w:szCs w:val="25"/>
          <w:lang w:val="en-IE"/>
        </w:rPr>
      </w:pPr>
      <w:r w:rsidRPr="00783CFF">
        <w:rPr>
          <w:color w:val="000000"/>
          <w:sz w:val="25"/>
          <w:szCs w:val="25"/>
          <w:lang w:val="en-IE"/>
        </w:rPr>
        <w:t xml:space="preserve">Parent/Guardian will be required to sign the </w:t>
      </w:r>
      <w:r w:rsidR="00690625">
        <w:rPr>
          <w:color w:val="000000"/>
          <w:sz w:val="25"/>
          <w:szCs w:val="25"/>
          <w:lang w:val="en-IE"/>
        </w:rPr>
        <w:t>enrolment form</w:t>
      </w:r>
      <w:r w:rsidRPr="00783CFF">
        <w:rPr>
          <w:color w:val="000000"/>
          <w:sz w:val="25"/>
          <w:szCs w:val="25"/>
          <w:lang w:val="en-IE"/>
        </w:rPr>
        <w:t xml:space="preserve"> as an undertaking that they have read, support, and will adhere to the School’s Policies/Procedures and Code of Behaviour. </w:t>
      </w:r>
    </w:p>
    <w:p w14:paraId="04518227" w14:textId="7C5CF1A2" w:rsidR="003165B9" w:rsidRPr="00783CFF" w:rsidRDefault="003165B9" w:rsidP="003165B9">
      <w:pPr>
        <w:numPr>
          <w:ilvl w:val="0"/>
          <w:numId w:val="2"/>
        </w:numPr>
        <w:rPr>
          <w:color w:val="000000"/>
          <w:sz w:val="25"/>
          <w:szCs w:val="25"/>
          <w:lang w:val="en-IE"/>
        </w:rPr>
      </w:pPr>
      <w:r w:rsidRPr="00783CFF">
        <w:rPr>
          <w:color w:val="000000"/>
          <w:sz w:val="25"/>
          <w:szCs w:val="25"/>
          <w:lang w:val="en-IE"/>
        </w:rPr>
        <w:t>In relation to application for the enrolment of children with spe</w:t>
      </w:r>
      <w:r w:rsidR="009271B3">
        <w:rPr>
          <w:color w:val="000000"/>
          <w:sz w:val="25"/>
          <w:szCs w:val="25"/>
          <w:lang w:val="en-IE"/>
        </w:rPr>
        <w:t>cial</w:t>
      </w:r>
      <w:r w:rsidR="00647EEC">
        <w:rPr>
          <w:color w:val="000000"/>
          <w:sz w:val="25"/>
          <w:szCs w:val="25"/>
          <w:lang w:val="en-IE"/>
        </w:rPr>
        <w:t xml:space="preserve"> needs, it is open to the </w:t>
      </w:r>
      <w:r w:rsidR="00690625">
        <w:rPr>
          <w:color w:val="000000"/>
          <w:sz w:val="25"/>
          <w:szCs w:val="25"/>
          <w:lang w:val="en-IE"/>
        </w:rPr>
        <w:t xml:space="preserve">board of management/principal </w:t>
      </w:r>
      <w:r w:rsidRPr="00783CFF">
        <w:rPr>
          <w:color w:val="000000"/>
          <w:sz w:val="25"/>
          <w:szCs w:val="25"/>
          <w:lang w:val="en-IE"/>
        </w:rPr>
        <w:t>to request a copy of the child’s medical and/or psychological report or where such a report is not available, to request the child to be assessed immediately. (See “Enrolment of Children with Special Needs’ Section)</w:t>
      </w:r>
    </w:p>
    <w:p w14:paraId="45FAD5C1" w14:textId="48375866" w:rsidR="003165B9" w:rsidRPr="00783CFF" w:rsidRDefault="003165B9" w:rsidP="003165B9">
      <w:pPr>
        <w:numPr>
          <w:ilvl w:val="0"/>
          <w:numId w:val="2"/>
        </w:numPr>
        <w:rPr>
          <w:color w:val="000000"/>
          <w:sz w:val="25"/>
          <w:szCs w:val="25"/>
          <w:lang w:val="en-IE"/>
        </w:rPr>
      </w:pPr>
      <w:r w:rsidRPr="00783CFF">
        <w:rPr>
          <w:color w:val="000000"/>
          <w:sz w:val="25"/>
          <w:szCs w:val="25"/>
          <w:lang w:val="en-IE"/>
        </w:rPr>
        <w:t xml:space="preserve">The </w:t>
      </w:r>
      <w:r w:rsidR="00690625">
        <w:rPr>
          <w:color w:val="000000"/>
          <w:sz w:val="25"/>
          <w:szCs w:val="25"/>
          <w:lang w:val="en-IE"/>
        </w:rPr>
        <w:t>board of management</w:t>
      </w:r>
      <w:r w:rsidRPr="00783CFF">
        <w:rPr>
          <w:color w:val="000000"/>
          <w:sz w:val="25"/>
          <w:szCs w:val="25"/>
          <w:lang w:val="en-IE"/>
        </w:rPr>
        <w:t xml:space="preserve"> shall make a decision in respect of the application concerned and inform the parent/guardian by letter, as soon as practicable, but not later than 21 days from the formal enrolment date.</w:t>
      </w:r>
    </w:p>
    <w:p w14:paraId="42E720CF" w14:textId="77777777" w:rsidR="003165B9" w:rsidRPr="00783CFF" w:rsidRDefault="003165B9" w:rsidP="003165B9">
      <w:pPr>
        <w:numPr>
          <w:ilvl w:val="0"/>
          <w:numId w:val="2"/>
        </w:numPr>
        <w:rPr>
          <w:color w:val="000000"/>
          <w:sz w:val="25"/>
          <w:szCs w:val="25"/>
          <w:lang w:val="en-IE"/>
        </w:rPr>
      </w:pPr>
      <w:r w:rsidRPr="00783CFF">
        <w:rPr>
          <w:color w:val="000000"/>
          <w:sz w:val="25"/>
          <w:szCs w:val="25"/>
          <w:lang w:val="en-IE"/>
        </w:rPr>
        <w:t>If offered a place in the school, replies of acceptance or non-acceptance of place must arrive in the school by the date specified in that letter.  Failing to reply by the appointed date may result in loss of place.</w:t>
      </w:r>
    </w:p>
    <w:p w14:paraId="37C9EDBD" w14:textId="23E4CD64" w:rsidR="00783CFF" w:rsidRPr="00620FD3" w:rsidRDefault="003165B9" w:rsidP="00620FD3">
      <w:pPr>
        <w:numPr>
          <w:ilvl w:val="0"/>
          <w:numId w:val="2"/>
        </w:numPr>
        <w:rPr>
          <w:color w:val="000000"/>
          <w:sz w:val="25"/>
          <w:szCs w:val="25"/>
          <w:lang w:val="en-IE"/>
        </w:rPr>
      </w:pPr>
      <w:r w:rsidRPr="00783CFF">
        <w:rPr>
          <w:color w:val="000000"/>
          <w:sz w:val="25"/>
          <w:szCs w:val="25"/>
          <w:lang w:val="en-IE"/>
        </w:rPr>
        <w:t>Depending on the uptake of the first round of offers, further offers may be made as places become available.</w:t>
      </w:r>
    </w:p>
    <w:p w14:paraId="58B24BA4" w14:textId="7FB0BE5E" w:rsidR="00783CFF" w:rsidRPr="00783CFF" w:rsidRDefault="00783CFF" w:rsidP="00783CFF">
      <w:pPr>
        <w:numPr>
          <w:ilvl w:val="0"/>
          <w:numId w:val="2"/>
        </w:numPr>
        <w:rPr>
          <w:color w:val="000000"/>
          <w:sz w:val="25"/>
          <w:szCs w:val="25"/>
          <w:lang w:val="en-IE"/>
        </w:rPr>
      </w:pPr>
      <w:r w:rsidRPr="00783CFF">
        <w:rPr>
          <w:color w:val="000000"/>
          <w:sz w:val="25"/>
          <w:szCs w:val="25"/>
          <w:lang w:val="en-IE"/>
        </w:rPr>
        <w:t>Parent/Guardian of child enrolled in Junior Infants will be invited to an informati</w:t>
      </w:r>
      <w:r w:rsidR="00945BDB">
        <w:rPr>
          <w:color w:val="000000"/>
          <w:sz w:val="25"/>
          <w:szCs w:val="25"/>
          <w:lang w:val="en-IE"/>
        </w:rPr>
        <w:t>on meeting in the school</w:t>
      </w:r>
    </w:p>
    <w:p w14:paraId="4B0CC691" w14:textId="77777777" w:rsidR="00783CFF" w:rsidRPr="00783CFF" w:rsidRDefault="00783CFF" w:rsidP="00783CFF">
      <w:pPr>
        <w:numPr>
          <w:ilvl w:val="0"/>
          <w:numId w:val="2"/>
        </w:numPr>
        <w:rPr>
          <w:color w:val="000000"/>
          <w:sz w:val="25"/>
          <w:szCs w:val="25"/>
          <w:lang w:val="en-IE"/>
        </w:rPr>
      </w:pPr>
      <w:r w:rsidRPr="00783CFF">
        <w:rPr>
          <w:color w:val="000000"/>
          <w:sz w:val="25"/>
          <w:szCs w:val="25"/>
          <w:lang w:val="en-IE"/>
        </w:rPr>
        <w:t>Parent/Guardian is requested to inform the school, as soon as practicable, if, at a later date s/he wishes to decline an offer of a place in the school for their child.</w:t>
      </w:r>
    </w:p>
    <w:p w14:paraId="442A8969" w14:textId="77777777" w:rsidR="00783CFF" w:rsidRPr="00783CFF" w:rsidRDefault="00783CFF" w:rsidP="00783CFF">
      <w:pPr>
        <w:numPr>
          <w:ilvl w:val="0"/>
          <w:numId w:val="2"/>
        </w:numPr>
        <w:rPr>
          <w:color w:val="000000"/>
          <w:sz w:val="25"/>
          <w:szCs w:val="25"/>
          <w:lang w:val="en-IE"/>
        </w:rPr>
      </w:pPr>
      <w:r w:rsidRPr="00783CFF">
        <w:rPr>
          <w:color w:val="000000"/>
          <w:sz w:val="25"/>
          <w:szCs w:val="25"/>
          <w:lang w:val="en-IE"/>
        </w:rPr>
        <w:t>Placement in class, involving registration, completes the “Admission” process.</w:t>
      </w:r>
    </w:p>
    <w:p w14:paraId="2EE647BA" w14:textId="77777777" w:rsidR="00783CFF" w:rsidRPr="00783CFF" w:rsidRDefault="00783CFF" w:rsidP="00783CFF">
      <w:pPr>
        <w:ind w:left="720"/>
        <w:rPr>
          <w:b/>
          <w:bCs/>
          <w:color w:val="000000"/>
          <w:sz w:val="25"/>
          <w:szCs w:val="25"/>
          <w:lang w:val="en-IE"/>
        </w:rPr>
      </w:pPr>
    </w:p>
    <w:p w14:paraId="535A8874" w14:textId="77777777" w:rsidR="00783CFF" w:rsidRPr="00783CFF" w:rsidRDefault="00783CFF" w:rsidP="00783CFF">
      <w:pPr>
        <w:ind w:left="720"/>
        <w:rPr>
          <w:color w:val="000000"/>
          <w:sz w:val="25"/>
          <w:szCs w:val="25"/>
          <w:lang w:val="en-IE"/>
        </w:rPr>
      </w:pPr>
      <w:r w:rsidRPr="00783CFF">
        <w:rPr>
          <w:b/>
          <w:bCs/>
          <w:color w:val="000000"/>
          <w:sz w:val="25"/>
          <w:szCs w:val="25"/>
          <w:lang w:val="en-IE"/>
        </w:rPr>
        <w:t>Failure to comply with the requirements of the admission process may result in non-admission</w:t>
      </w:r>
      <w:r w:rsidRPr="00783CFF">
        <w:rPr>
          <w:color w:val="000000"/>
          <w:sz w:val="25"/>
          <w:szCs w:val="25"/>
          <w:lang w:val="en-IE"/>
        </w:rPr>
        <w:t>.</w:t>
      </w:r>
    </w:p>
    <w:p w14:paraId="5331BAD5" w14:textId="77777777" w:rsidR="00783CFF" w:rsidRDefault="00783CFF" w:rsidP="00783CFF">
      <w:pPr>
        <w:pStyle w:val="BodyText2"/>
        <w:tabs>
          <w:tab w:val="left" w:pos="360"/>
          <w:tab w:val="left" w:pos="720"/>
        </w:tabs>
        <w:spacing w:after="0" w:line="240" w:lineRule="auto"/>
        <w:rPr>
          <w:sz w:val="25"/>
          <w:szCs w:val="25"/>
        </w:rPr>
      </w:pPr>
    </w:p>
    <w:p w14:paraId="116D4742" w14:textId="77777777" w:rsidR="00405DBC" w:rsidRDefault="00405DBC" w:rsidP="00783CFF">
      <w:pPr>
        <w:pStyle w:val="BodyText2"/>
        <w:tabs>
          <w:tab w:val="left" w:pos="360"/>
          <w:tab w:val="left" w:pos="720"/>
        </w:tabs>
        <w:spacing w:after="0" w:line="240" w:lineRule="auto"/>
        <w:rPr>
          <w:sz w:val="25"/>
          <w:szCs w:val="25"/>
        </w:rPr>
      </w:pPr>
    </w:p>
    <w:p w14:paraId="51F00AA2" w14:textId="77777777" w:rsidR="00405DBC" w:rsidRDefault="00405DBC" w:rsidP="00783CFF">
      <w:pPr>
        <w:pStyle w:val="BodyText2"/>
        <w:tabs>
          <w:tab w:val="left" w:pos="360"/>
          <w:tab w:val="left" w:pos="720"/>
        </w:tabs>
        <w:spacing w:after="0" w:line="240" w:lineRule="auto"/>
        <w:rPr>
          <w:sz w:val="25"/>
          <w:szCs w:val="25"/>
        </w:rPr>
      </w:pPr>
    </w:p>
    <w:p w14:paraId="0269CA64" w14:textId="77777777" w:rsidR="00405DBC" w:rsidRDefault="00405DBC" w:rsidP="00783CFF">
      <w:pPr>
        <w:pStyle w:val="BodyText2"/>
        <w:tabs>
          <w:tab w:val="left" w:pos="360"/>
          <w:tab w:val="left" w:pos="720"/>
        </w:tabs>
        <w:spacing w:after="0" w:line="240" w:lineRule="auto"/>
        <w:rPr>
          <w:sz w:val="25"/>
          <w:szCs w:val="25"/>
        </w:rPr>
      </w:pPr>
    </w:p>
    <w:p w14:paraId="2D72B5D8" w14:textId="77777777" w:rsidR="00405DBC" w:rsidRPr="00783CFF" w:rsidRDefault="00405DBC" w:rsidP="00783CFF">
      <w:pPr>
        <w:pStyle w:val="BodyText2"/>
        <w:tabs>
          <w:tab w:val="left" w:pos="360"/>
          <w:tab w:val="left" w:pos="720"/>
        </w:tabs>
        <w:spacing w:after="0" w:line="240" w:lineRule="auto"/>
        <w:rPr>
          <w:sz w:val="25"/>
          <w:szCs w:val="25"/>
        </w:rPr>
      </w:pPr>
    </w:p>
    <w:p w14:paraId="35D95E69" w14:textId="77777777" w:rsidR="00783CFF" w:rsidRPr="00783CFF" w:rsidRDefault="00783CFF" w:rsidP="00783CFF">
      <w:pPr>
        <w:pStyle w:val="BodyText2"/>
        <w:tabs>
          <w:tab w:val="left" w:pos="360"/>
          <w:tab w:val="left" w:pos="720"/>
        </w:tabs>
        <w:spacing w:after="0" w:line="240" w:lineRule="auto"/>
        <w:rPr>
          <w:sz w:val="25"/>
          <w:szCs w:val="25"/>
        </w:rPr>
      </w:pPr>
      <w:r w:rsidRPr="00783CFF">
        <w:rPr>
          <w:sz w:val="25"/>
          <w:szCs w:val="25"/>
        </w:rPr>
        <w:t>(ii)</w:t>
      </w:r>
      <w:r w:rsidRPr="00783CFF">
        <w:rPr>
          <w:sz w:val="25"/>
          <w:szCs w:val="25"/>
        </w:rPr>
        <w:tab/>
        <w:t xml:space="preserve">      </w:t>
      </w:r>
      <w:r w:rsidRPr="002265B1">
        <w:rPr>
          <w:sz w:val="28"/>
          <w:szCs w:val="28"/>
        </w:rPr>
        <w:t>Process for Decision Making</w:t>
      </w:r>
      <w:r w:rsidR="00FD6747" w:rsidRPr="002265B1">
        <w:rPr>
          <w:sz w:val="28"/>
          <w:szCs w:val="28"/>
        </w:rPr>
        <w:t xml:space="preserve"> for enrolment of </w:t>
      </w:r>
      <w:r w:rsidR="00FD6747" w:rsidRPr="002265B1">
        <w:rPr>
          <w:b/>
          <w:sz w:val="28"/>
          <w:szCs w:val="28"/>
        </w:rPr>
        <w:t>Junior Infant Pupils</w:t>
      </w:r>
      <w:r w:rsidRPr="002265B1">
        <w:rPr>
          <w:sz w:val="28"/>
          <w:szCs w:val="28"/>
        </w:rPr>
        <w:t>:</w:t>
      </w:r>
    </w:p>
    <w:p w14:paraId="6F07C499" w14:textId="77777777" w:rsidR="00783CFF" w:rsidRPr="00783CFF" w:rsidRDefault="00783CFF" w:rsidP="00783CFF">
      <w:pPr>
        <w:rPr>
          <w:color w:val="000000"/>
          <w:sz w:val="25"/>
          <w:szCs w:val="25"/>
          <w:lang w:val="en-IE"/>
        </w:rPr>
      </w:pPr>
    </w:p>
    <w:p w14:paraId="180E1559" w14:textId="77777777" w:rsidR="00783CFF" w:rsidRPr="00783CFF" w:rsidRDefault="00783CFF" w:rsidP="00783CFF">
      <w:pPr>
        <w:rPr>
          <w:color w:val="000000"/>
          <w:sz w:val="25"/>
          <w:szCs w:val="25"/>
          <w:lang w:val="en-IE"/>
        </w:rPr>
      </w:pPr>
      <w:r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FD6747">
        <w:rPr>
          <w:color w:val="000000"/>
          <w:sz w:val="25"/>
          <w:szCs w:val="25"/>
          <w:lang w:val="en-IE"/>
        </w:rPr>
        <w:t xml:space="preserve"> to Junior Infants</w:t>
      </w:r>
      <w:r w:rsidRPr="00783CFF">
        <w:rPr>
          <w:color w:val="000000"/>
          <w:sz w:val="25"/>
          <w:szCs w:val="25"/>
          <w:lang w:val="en-IE"/>
        </w:rPr>
        <w:t>.</w:t>
      </w:r>
    </w:p>
    <w:p w14:paraId="6F55C33B" w14:textId="77777777" w:rsidR="00783CFF" w:rsidRPr="00783CFF" w:rsidRDefault="00783CFF" w:rsidP="00783CFF">
      <w:pPr>
        <w:rPr>
          <w:color w:val="000000"/>
          <w:sz w:val="25"/>
          <w:szCs w:val="25"/>
          <w:lang w:val="en-IE"/>
        </w:rPr>
      </w:pPr>
    </w:p>
    <w:p w14:paraId="482FAEB6" w14:textId="4DB107A9" w:rsidR="00783CFF" w:rsidRPr="00783CFF" w:rsidRDefault="00783CFF" w:rsidP="00783CFF">
      <w:pPr>
        <w:ind w:left="1440" w:hanging="1440"/>
        <w:rPr>
          <w:color w:val="000000"/>
          <w:sz w:val="25"/>
          <w:szCs w:val="25"/>
          <w:lang w:val="en-IE"/>
        </w:rPr>
      </w:pPr>
      <w:r w:rsidRPr="00783CFF">
        <w:rPr>
          <w:color w:val="000000"/>
          <w:sz w:val="25"/>
          <w:szCs w:val="25"/>
          <w:lang w:val="en-IE"/>
        </w:rPr>
        <w:t>Priority 1.</w:t>
      </w:r>
      <w:r w:rsidRPr="00783CFF">
        <w:rPr>
          <w:color w:val="000000"/>
          <w:sz w:val="25"/>
          <w:szCs w:val="25"/>
          <w:lang w:val="en-IE"/>
        </w:rPr>
        <w:tab/>
      </w:r>
      <w:r w:rsidR="00690625">
        <w:rPr>
          <w:color w:val="000000"/>
          <w:sz w:val="25"/>
          <w:szCs w:val="25"/>
          <w:lang w:val="en-IE"/>
        </w:rPr>
        <w:t>Children</w:t>
      </w:r>
      <w:r w:rsidRPr="00783CFF">
        <w:rPr>
          <w:color w:val="000000"/>
          <w:sz w:val="25"/>
          <w:szCs w:val="25"/>
          <w:lang w:val="en-IE"/>
        </w:rPr>
        <w:t xml:space="preserve"> living within the parish.  If the class is over subscribed on the basis of this criterion, then places will be allocated on the basis of age, starting with the oldest applicant, until all places are allocated.</w:t>
      </w:r>
    </w:p>
    <w:p w14:paraId="684E54C1" w14:textId="77777777" w:rsidR="00BA6FB6" w:rsidRPr="00BA6FB6" w:rsidRDefault="00BA6FB6" w:rsidP="00783CFF">
      <w:pPr>
        <w:ind w:left="1440" w:hanging="1440"/>
        <w:rPr>
          <w:color w:val="000000"/>
          <w:sz w:val="16"/>
          <w:szCs w:val="25"/>
          <w:lang w:val="en-IE"/>
        </w:rPr>
      </w:pPr>
    </w:p>
    <w:p w14:paraId="20166BBF" w14:textId="77777777" w:rsidR="00783CFF" w:rsidRPr="00783CFF" w:rsidRDefault="00184CB6" w:rsidP="00783CFF">
      <w:pPr>
        <w:ind w:left="1440" w:hanging="1440"/>
        <w:rPr>
          <w:color w:val="000000"/>
          <w:sz w:val="25"/>
          <w:szCs w:val="25"/>
          <w:lang w:val="en-IE"/>
        </w:rPr>
      </w:pPr>
      <w:r>
        <w:rPr>
          <w:color w:val="000000"/>
          <w:sz w:val="25"/>
          <w:szCs w:val="25"/>
          <w:lang w:val="en-IE"/>
        </w:rPr>
        <w:t>Priority 2.</w:t>
      </w:r>
      <w:r>
        <w:rPr>
          <w:color w:val="000000"/>
          <w:sz w:val="25"/>
          <w:szCs w:val="25"/>
          <w:lang w:val="en-IE"/>
        </w:rPr>
        <w:tab/>
        <w:t>Brothers and s</w:t>
      </w:r>
      <w:r w:rsidR="00783CFF" w:rsidRPr="00783CFF">
        <w:rPr>
          <w:color w:val="000000"/>
          <w:sz w:val="25"/>
          <w:szCs w:val="25"/>
          <w:lang w:val="en-IE"/>
        </w:rPr>
        <w:t xml:space="preserve">isters of children already enrolled (including stepsiblings, resident at the same address), provided that address is within the parish. If the class is over subscribed on the basis of this criterion, then places will be </w:t>
      </w:r>
      <w:r w:rsidR="00783CFF" w:rsidRPr="00783CFF">
        <w:rPr>
          <w:color w:val="000000"/>
          <w:sz w:val="25"/>
          <w:szCs w:val="25"/>
          <w:lang w:val="en-IE"/>
        </w:rPr>
        <w:lastRenderedPageBreak/>
        <w:t>allocated on the basis of age, starting with the oldest applicant, until all places are allocated.</w:t>
      </w:r>
    </w:p>
    <w:p w14:paraId="17304CFD" w14:textId="77777777" w:rsidR="00BA6FB6" w:rsidRPr="00BA6FB6" w:rsidRDefault="00BA6FB6" w:rsidP="00783CFF">
      <w:pPr>
        <w:ind w:left="1440" w:hanging="1440"/>
        <w:rPr>
          <w:color w:val="000000"/>
          <w:sz w:val="16"/>
          <w:szCs w:val="25"/>
          <w:lang w:val="en-IE"/>
        </w:rPr>
      </w:pPr>
    </w:p>
    <w:p w14:paraId="33064E24" w14:textId="77777777" w:rsidR="00783CFF" w:rsidRPr="00783CFF" w:rsidRDefault="00783CFF" w:rsidP="00783CFF">
      <w:pPr>
        <w:ind w:left="1440" w:hanging="1440"/>
        <w:rPr>
          <w:color w:val="000000"/>
          <w:sz w:val="25"/>
          <w:szCs w:val="25"/>
          <w:lang w:val="en-IE"/>
        </w:rPr>
      </w:pPr>
      <w:r w:rsidRPr="00783CFF">
        <w:rPr>
          <w:color w:val="000000"/>
          <w:sz w:val="25"/>
          <w:szCs w:val="25"/>
          <w:lang w:val="en-IE"/>
        </w:rPr>
        <w:t>Priority 3.</w:t>
      </w:r>
      <w:r w:rsidRPr="00783CFF">
        <w:rPr>
          <w:color w:val="000000"/>
          <w:sz w:val="25"/>
          <w:szCs w:val="25"/>
          <w:lang w:val="en-IE"/>
        </w:rPr>
        <w:tab/>
        <w:t>Children of current staff. If the class is over subscribed on the basis of this criterion, then places will be allocated on the basis of age, starting with the oldest applicant, until all places are allocated.</w:t>
      </w:r>
    </w:p>
    <w:p w14:paraId="13F098D1" w14:textId="77777777" w:rsidR="00BA6FB6" w:rsidRPr="00BA6FB6" w:rsidRDefault="00BA6FB6" w:rsidP="00783CFF">
      <w:pPr>
        <w:ind w:left="1440" w:hanging="1440"/>
        <w:rPr>
          <w:color w:val="000000"/>
          <w:sz w:val="16"/>
          <w:szCs w:val="25"/>
          <w:lang w:val="en-IE"/>
        </w:rPr>
      </w:pPr>
    </w:p>
    <w:p w14:paraId="344D7AB3" w14:textId="77777777" w:rsidR="00BA6FB6" w:rsidRPr="00BA6FB6" w:rsidRDefault="00BA6FB6" w:rsidP="00783CFF">
      <w:pPr>
        <w:ind w:left="1440" w:hanging="1440"/>
        <w:rPr>
          <w:color w:val="000000"/>
          <w:sz w:val="16"/>
          <w:szCs w:val="25"/>
          <w:lang w:val="en-IE"/>
        </w:rPr>
      </w:pPr>
    </w:p>
    <w:p w14:paraId="27342EBE" w14:textId="77777777" w:rsidR="00BA6FB6" w:rsidRPr="00BA6FB6" w:rsidRDefault="00BA6FB6" w:rsidP="00783CFF">
      <w:pPr>
        <w:ind w:left="1440" w:hanging="1440"/>
        <w:rPr>
          <w:color w:val="000000"/>
          <w:sz w:val="16"/>
          <w:szCs w:val="25"/>
          <w:lang w:val="en-IE"/>
        </w:rPr>
      </w:pPr>
    </w:p>
    <w:p w14:paraId="3F360E29" w14:textId="72D81135" w:rsidR="00647EEC" w:rsidRPr="00783CFF" w:rsidRDefault="00783CFF" w:rsidP="00647EEC">
      <w:pPr>
        <w:ind w:left="1440" w:hanging="1440"/>
        <w:rPr>
          <w:color w:val="000000"/>
          <w:sz w:val="25"/>
          <w:szCs w:val="25"/>
          <w:lang w:val="en-IE"/>
        </w:rPr>
      </w:pPr>
      <w:r w:rsidRPr="00783CFF">
        <w:rPr>
          <w:color w:val="000000"/>
          <w:sz w:val="25"/>
          <w:szCs w:val="25"/>
          <w:lang w:val="en-IE"/>
        </w:rPr>
        <w:t>Prior</w:t>
      </w:r>
      <w:r w:rsidR="00647EEC">
        <w:rPr>
          <w:color w:val="000000"/>
          <w:sz w:val="25"/>
          <w:szCs w:val="25"/>
          <w:lang w:val="en-IE"/>
        </w:rPr>
        <w:t>ity 5</w:t>
      </w:r>
      <w:r w:rsidR="00184CB6">
        <w:rPr>
          <w:color w:val="000000"/>
          <w:sz w:val="25"/>
          <w:szCs w:val="25"/>
          <w:lang w:val="en-IE"/>
        </w:rPr>
        <w:t>.</w:t>
      </w:r>
      <w:r w:rsidR="00184CB6">
        <w:rPr>
          <w:color w:val="000000"/>
          <w:sz w:val="25"/>
          <w:szCs w:val="25"/>
          <w:lang w:val="en-IE"/>
        </w:rPr>
        <w:tab/>
      </w:r>
      <w:r w:rsidR="00690625">
        <w:rPr>
          <w:color w:val="000000"/>
          <w:sz w:val="25"/>
          <w:szCs w:val="25"/>
          <w:lang w:val="en-IE"/>
        </w:rPr>
        <w:t xml:space="preserve">Children </w:t>
      </w:r>
      <w:r w:rsidR="00647EEC" w:rsidRPr="00783CFF">
        <w:rPr>
          <w:color w:val="000000"/>
          <w:sz w:val="25"/>
          <w:szCs w:val="25"/>
          <w:lang w:val="en-IE"/>
        </w:rPr>
        <w:t>children from outside the parish. If the class is over subscribed on the basis of this criterion, then places will be allocated on the basis of age, starting with the oldest applicant, until all places are allocated.</w:t>
      </w:r>
    </w:p>
    <w:p w14:paraId="17CA2406" w14:textId="77777777" w:rsidR="00647EEC" w:rsidRDefault="00647EEC" w:rsidP="00647EEC">
      <w:pPr>
        <w:ind w:left="1440" w:hanging="1440"/>
        <w:rPr>
          <w:color w:val="000000"/>
          <w:sz w:val="26"/>
          <w:szCs w:val="26"/>
          <w:lang w:val="en-IE"/>
        </w:rPr>
      </w:pPr>
    </w:p>
    <w:p w14:paraId="399E8B3A" w14:textId="77777777" w:rsidR="00BA6FB6" w:rsidRPr="00BA6FB6" w:rsidRDefault="00BA6FB6" w:rsidP="00783CFF">
      <w:pPr>
        <w:ind w:left="1440" w:hanging="1440"/>
        <w:rPr>
          <w:color w:val="000000"/>
          <w:sz w:val="16"/>
          <w:szCs w:val="25"/>
          <w:lang w:val="en-IE"/>
        </w:rPr>
      </w:pPr>
    </w:p>
    <w:p w14:paraId="03BD2311" w14:textId="77777777" w:rsidR="00647EEC" w:rsidRPr="00783CFF" w:rsidRDefault="00647EEC" w:rsidP="00647EEC">
      <w:pPr>
        <w:ind w:left="1440" w:hanging="1440"/>
        <w:rPr>
          <w:color w:val="000000"/>
          <w:sz w:val="25"/>
          <w:szCs w:val="25"/>
          <w:lang w:val="en-IE"/>
        </w:rPr>
      </w:pPr>
      <w:r>
        <w:rPr>
          <w:color w:val="000000"/>
          <w:sz w:val="25"/>
          <w:szCs w:val="25"/>
          <w:lang w:val="en-IE"/>
        </w:rPr>
        <w:t>Priority 6</w:t>
      </w:r>
      <w:r w:rsidR="00783CFF" w:rsidRPr="00783CFF">
        <w:rPr>
          <w:color w:val="000000"/>
          <w:sz w:val="25"/>
          <w:szCs w:val="25"/>
          <w:lang w:val="en-IE"/>
        </w:rPr>
        <w:t>.</w:t>
      </w:r>
      <w:r w:rsidR="00783CFF" w:rsidRPr="00783CFF">
        <w:rPr>
          <w:color w:val="000000"/>
          <w:sz w:val="25"/>
          <w:szCs w:val="25"/>
          <w:lang w:val="en-IE"/>
        </w:rPr>
        <w:tab/>
      </w:r>
      <w:r>
        <w:rPr>
          <w:color w:val="000000"/>
          <w:sz w:val="25"/>
          <w:szCs w:val="25"/>
          <w:lang w:val="en-IE"/>
        </w:rPr>
        <w:t>Brothers and sisters of c</w:t>
      </w:r>
      <w:r w:rsidRPr="00783CFF">
        <w:rPr>
          <w:color w:val="000000"/>
          <w:sz w:val="25"/>
          <w:szCs w:val="25"/>
          <w:lang w:val="en-IE"/>
        </w:rPr>
        <w:t>hildren already enrolled (including stepsiblings, resident at the same address), from outside the parish.  If the class is over subscribed on the basis of this criterion, then places will be allocated on the basis of age, starting with the oldest applicant until all places are allocated.</w:t>
      </w:r>
    </w:p>
    <w:p w14:paraId="239061B5" w14:textId="779F8ECC" w:rsidR="00783CFF" w:rsidRDefault="00783CFF" w:rsidP="00783CFF">
      <w:pPr>
        <w:ind w:left="1440" w:hanging="1440"/>
        <w:rPr>
          <w:color w:val="000000"/>
          <w:sz w:val="26"/>
          <w:szCs w:val="26"/>
          <w:lang w:val="en-IE"/>
        </w:rPr>
      </w:pPr>
    </w:p>
    <w:p w14:paraId="75011C24" w14:textId="77777777" w:rsidR="00783CFF" w:rsidRPr="00783CFF" w:rsidRDefault="00783CFF" w:rsidP="00783CFF">
      <w:pPr>
        <w:ind w:left="1440" w:hanging="1440"/>
        <w:rPr>
          <w:color w:val="000000"/>
          <w:sz w:val="26"/>
          <w:szCs w:val="26"/>
          <w:lang w:val="en-IE"/>
        </w:rPr>
      </w:pPr>
    </w:p>
    <w:p w14:paraId="46A1848B" w14:textId="3C1D9570" w:rsidR="00783CFF" w:rsidRPr="00BA6FB6" w:rsidRDefault="00647EEC" w:rsidP="00783CFF">
      <w:pPr>
        <w:ind w:left="1440" w:hanging="1440"/>
        <w:rPr>
          <w:color w:val="000000"/>
          <w:sz w:val="25"/>
          <w:szCs w:val="25"/>
          <w:lang w:val="en-IE"/>
        </w:rPr>
      </w:pPr>
      <w:r>
        <w:rPr>
          <w:color w:val="000000"/>
          <w:sz w:val="25"/>
          <w:szCs w:val="25"/>
          <w:lang w:val="en-IE"/>
        </w:rPr>
        <w:t>Priority 7</w:t>
      </w:r>
      <w:r w:rsidR="00783CFF" w:rsidRPr="00BA6FB6">
        <w:rPr>
          <w:color w:val="000000"/>
          <w:sz w:val="25"/>
          <w:szCs w:val="25"/>
          <w:lang w:val="en-IE"/>
        </w:rPr>
        <w:t>.</w:t>
      </w:r>
      <w:r w:rsidR="00783CFF" w:rsidRPr="00BA6FB6">
        <w:rPr>
          <w:color w:val="000000"/>
          <w:sz w:val="25"/>
          <w:szCs w:val="25"/>
          <w:lang w:val="en-IE"/>
        </w:rPr>
        <w:tab/>
        <w:t>All children who apply to the school and not resident in the parish. If the class is over subscribed on the basis of this criterion, then places will be allocated on the basis of age, starting with the oldest applicant, until all places are allocated.</w:t>
      </w:r>
    </w:p>
    <w:p w14:paraId="3D669EE4" w14:textId="77777777" w:rsidR="00BA6FB6" w:rsidRPr="00BA6FB6" w:rsidRDefault="00BA6FB6" w:rsidP="00783CFF">
      <w:pPr>
        <w:ind w:left="1440" w:hanging="1440"/>
        <w:rPr>
          <w:color w:val="000000"/>
          <w:sz w:val="16"/>
          <w:szCs w:val="25"/>
          <w:lang w:val="en-IE"/>
        </w:rPr>
      </w:pPr>
    </w:p>
    <w:p w14:paraId="4CC6796D" w14:textId="77777777" w:rsidR="00783CFF" w:rsidRDefault="00783CFF" w:rsidP="00783CFF">
      <w:pPr>
        <w:rPr>
          <w:color w:val="000000"/>
          <w:sz w:val="25"/>
          <w:szCs w:val="25"/>
          <w:lang w:val="en-IE"/>
        </w:rPr>
      </w:pPr>
    </w:p>
    <w:p w14:paraId="24B6FA6F" w14:textId="77777777" w:rsidR="00405DBC" w:rsidRDefault="00405DBC" w:rsidP="00783CFF">
      <w:pPr>
        <w:rPr>
          <w:color w:val="000000"/>
          <w:sz w:val="25"/>
          <w:szCs w:val="25"/>
          <w:lang w:val="en-IE"/>
        </w:rPr>
      </w:pPr>
    </w:p>
    <w:p w14:paraId="7A86B2BC" w14:textId="77777777" w:rsidR="00405DBC" w:rsidRPr="00BA6FB6" w:rsidRDefault="00405DBC" w:rsidP="00783CFF">
      <w:pPr>
        <w:rPr>
          <w:color w:val="000000"/>
          <w:sz w:val="25"/>
          <w:szCs w:val="25"/>
          <w:lang w:val="en-IE"/>
        </w:rPr>
      </w:pPr>
    </w:p>
    <w:p w14:paraId="752D2DF3"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(iii)          Students Transferring:</w:t>
      </w:r>
    </w:p>
    <w:p w14:paraId="6148BDEF" w14:textId="77777777" w:rsidR="00783CFF" w:rsidRPr="00BA6FB6" w:rsidRDefault="00783CFF" w:rsidP="00783CFF">
      <w:pPr>
        <w:rPr>
          <w:color w:val="000000"/>
          <w:sz w:val="25"/>
          <w:szCs w:val="25"/>
          <w:lang w:val="en-IE"/>
        </w:rPr>
      </w:pPr>
    </w:p>
    <w:p w14:paraId="3EAB6100" w14:textId="5EC5EBB5" w:rsidR="00783CFF" w:rsidRPr="00BA6FB6" w:rsidRDefault="00184CB6" w:rsidP="00783CFF">
      <w:pPr>
        <w:rPr>
          <w:color w:val="000000"/>
          <w:sz w:val="25"/>
          <w:szCs w:val="25"/>
          <w:lang w:val="en-IE"/>
        </w:rPr>
      </w:pPr>
      <w:r>
        <w:rPr>
          <w:color w:val="000000"/>
          <w:sz w:val="25"/>
          <w:szCs w:val="25"/>
          <w:lang w:val="en-IE"/>
        </w:rPr>
        <w:t>Subject to S</w:t>
      </w:r>
      <w:r w:rsidR="00783CFF" w:rsidRPr="00BA6FB6">
        <w:rPr>
          <w:color w:val="000000"/>
          <w:sz w:val="25"/>
          <w:szCs w:val="25"/>
          <w:lang w:val="en-IE"/>
        </w:rPr>
        <w:t xml:space="preserve">chool Policy, available space and in some cases the approval of the Department of Education and Skills, the </w:t>
      </w:r>
      <w:r w:rsidR="00647EEC">
        <w:rPr>
          <w:color w:val="000000"/>
          <w:sz w:val="25"/>
          <w:szCs w:val="25"/>
          <w:lang w:val="en-IE"/>
        </w:rPr>
        <w:t>Manager</w:t>
      </w:r>
      <w:r w:rsidR="00783CFF" w:rsidRPr="00BA6FB6">
        <w:rPr>
          <w:color w:val="000000"/>
          <w:sz w:val="25"/>
          <w:szCs w:val="25"/>
          <w:lang w:val="en-IE"/>
        </w:rPr>
        <w:t xml:space="preserve"> will accept students during the year. </w:t>
      </w:r>
      <w:r>
        <w:rPr>
          <w:color w:val="000000"/>
          <w:sz w:val="25"/>
          <w:szCs w:val="25"/>
          <w:lang w:val="en-IE"/>
        </w:rPr>
        <w:t>(</w:t>
      </w:r>
      <w:r w:rsidR="00783CFF" w:rsidRPr="00BA6FB6">
        <w:rPr>
          <w:color w:val="000000"/>
          <w:sz w:val="25"/>
          <w:szCs w:val="25"/>
          <w:lang w:val="en-IE"/>
        </w:rPr>
        <w:t>See Section 2.3</w:t>
      </w:r>
      <w:r>
        <w:rPr>
          <w:color w:val="000000"/>
          <w:sz w:val="25"/>
          <w:szCs w:val="25"/>
          <w:lang w:val="en-IE"/>
        </w:rPr>
        <w:t>)</w:t>
      </w:r>
    </w:p>
    <w:p w14:paraId="4FB51B69" w14:textId="00B63E48" w:rsidR="00783CFF" w:rsidRPr="00BA6FB6" w:rsidRDefault="00783CFF" w:rsidP="00783CFF">
      <w:pPr>
        <w:pStyle w:val="BodyText2"/>
        <w:spacing w:after="0" w:line="240" w:lineRule="auto"/>
        <w:rPr>
          <w:sz w:val="25"/>
          <w:szCs w:val="25"/>
        </w:rPr>
      </w:pPr>
      <w:r w:rsidRPr="00BA6FB6">
        <w:rPr>
          <w:sz w:val="25"/>
          <w:szCs w:val="25"/>
        </w:rPr>
        <w:t>Pupils may be enrolled during the school yea</w:t>
      </w:r>
      <w:r w:rsidR="00960366">
        <w:rPr>
          <w:sz w:val="25"/>
          <w:szCs w:val="25"/>
        </w:rPr>
        <w:t>r if newly resident in the area</w:t>
      </w:r>
      <w:r w:rsidRPr="00BA6FB6">
        <w:rPr>
          <w:sz w:val="25"/>
          <w:szCs w:val="25"/>
        </w:rPr>
        <w:t xml:space="preserve"> and transferring from another school.  They may be enrolled subject to the Rules for National Schools, Education Welfare Act and this School’s Admissions and Participation Policy.  Proof of residence is required. (See Appendix 4)</w:t>
      </w:r>
    </w:p>
    <w:p w14:paraId="71E95FE3" w14:textId="17AEE795" w:rsidR="00783CFF" w:rsidRPr="00BA6FB6" w:rsidRDefault="00783CFF" w:rsidP="00783CFF">
      <w:pPr>
        <w:rPr>
          <w:color w:val="000000"/>
          <w:sz w:val="25"/>
          <w:szCs w:val="25"/>
          <w:lang w:val="en-IE"/>
        </w:rPr>
      </w:pPr>
      <w:r w:rsidRPr="00BA6FB6">
        <w:rPr>
          <w:color w:val="000000"/>
          <w:sz w:val="25"/>
          <w:szCs w:val="25"/>
          <w:lang w:val="en-IE"/>
        </w:rPr>
        <w:t>When an application is made in respect of students between the ages of 4 and 6 years, the Principal shall ascertain from the parent whether the child was previously enrol</w:t>
      </w:r>
      <w:r w:rsidR="00B26FFE">
        <w:rPr>
          <w:color w:val="000000"/>
          <w:sz w:val="25"/>
          <w:szCs w:val="25"/>
          <w:lang w:val="en-IE"/>
        </w:rPr>
        <w:t>l</w:t>
      </w:r>
      <w:r w:rsidRPr="00BA6FB6">
        <w:rPr>
          <w:color w:val="000000"/>
          <w:sz w:val="25"/>
          <w:szCs w:val="25"/>
          <w:lang w:val="en-IE"/>
        </w:rPr>
        <w:t xml:space="preserve">ed in another National School and, if so, will request the parent to obtain a certificate to that effect from the Principal teacher of the school which the student previously attended. </w:t>
      </w:r>
    </w:p>
    <w:p w14:paraId="21107204" w14:textId="177681A5" w:rsidR="00783CFF" w:rsidRPr="00BA6FB6" w:rsidRDefault="00783CFF" w:rsidP="00783CFF">
      <w:pPr>
        <w:rPr>
          <w:color w:val="000000"/>
          <w:sz w:val="25"/>
          <w:szCs w:val="25"/>
          <w:lang w:val="en-IE"/>
        </w:rPr>
      </w:pPr>
      <w:r w:rsidRPr="00BA6FB6">
        <w:rPr>
          <w:color w:val="000000"/>
          <w:sz w:val="25"/>
          <w:szCs w:val="25"/>
          <w:lang w:val="en-IE"/>
        </w:rPr>
        <w:t xml:space="preserve">The </w:t>
      </w:r>
      <w:r w:rsidR="00B26FFE">
        <w:rPr>
          <w:color w:val="000000"/>
          <w:sz w:val="25"/>
          <w:szCs w:val="25"/>
          <w:lang w:val="en-IE"/>
        </w:rPr>
        <w:t>board</w:t>
      </w:r>
      <w:r w:rsidRPr="00BA6FB6">
        <w:rPr>
          <w:color w:val="000000"/>
          <w:sz w:val="25"/>
          <w:szCs w:val="25"/>
          <w:lang w:val="en-IE"/>
        </w:rPr>
        <w:t xml:space="preserve"> </w:t>
      </w:r>
      <w:r w:rsidR="00B26FFE">
        <w:rPr>
          <w:color w:val="000000"/>
          <w:sz w:val="25"/>
          <w:szCs w:val="25"/>
          <w:lang w:val="en-IE"/>
        </w:rPr>
        <w:t xml:space="preserve">of management </w:t>
      </w:r>
      <w:r w:rsidRPr="00BA6FB6">
        <w:rPr>
          <w:color w:val="000000"/>
          <w:sz w:val="25"/>
          <w:szCs w:val="25"/>
          <w:lang w:val="en-IE"/>
        </w:rPr>
        <w:t>will request information concerning attendance and the student’s educational progress from the previous school attended in respect of any student transferring.</w:t>
      </w:r>
    </w:p>
    <w:p w14:paraId="0EF2C252" w14:textId="77777777" w:rsidR="00783CFF" w:rsidRPr="00BA6FB6" w:rsidRDefault="00783CFF" w:rsidP="00783CFF">
      <w:pPr>
        <w:rPr>
          <w:color w:val="000000"/>
          <w:sz w:val="25"/>
          <w:szCs w:val="25"/>
          <w:lang w:val="en-IE"/>
        </w:rPr>
      </w:pPr>
      <w:r w:rsidRPr="00BA6FB6">
        <w:rPr>
          <w:color w:val="000000"/>
          <w:sz w:val="25"/>
          <w:szCs w:val="25"/>
          <w:lang w:val="en-IE"/>
        </w:rPr>
        <w:t>If/When enrolled, children are placed in a class appropriate to their age.</w:t>
      </w:r>
    </w:p>
    <w:p w14:paraId="1215867A" w14:textId="77777777" w:rsidR="00783CFF" w:rsidRPr="00BA6FB6" w:rsidRDefault="00783CFF" w:rsidP="00783CFF">
      <w:pPr>
        <w:rPr>
          <w:color w:val="000000"/>
          <w:sz w:val="25"/>
          <w:szCs w:val="25"/>
          <w:lang w:val="en-IE"/>
        </w:rPr>
      </w:pPr>
    </w:p>
    <w:p w14:paraId="5ED4C31F" w14:textId="3B6F3004" w:rsidR="00783CFF" w:rsidRDefault="00783CFF" w:rsidP="00783CFF">
      <w:pPr>
        <w:rPr>
          <w:color w:val="000000"/>
          <w:sz w:val="25"/>
          <w:szCs w:val="25"/>
          <w:lang w:val="en-IE"/>
        </w:rPr>
      </w:pPr>
      <w:r w:rsidRPr="00BA6FB6">
        <w:rPr>
          <w:color w:val="000000"/>
          <w:sz w:val="25"/>
          <w:szCs w:val="25"/>
          <w:lang w:val="en-IE"/>
        </w:rPr>
        <w:t xml:space="preserve">The </w:t>
      </w:r>
      <w:r w:rsidR="00B26FFE">
        <w:rPr>
          <w:color w:val="000000"/>
          <w:sz w:val="25"/>
          <w:szCs w:val="25"/>
          <w:lang w:val="en-IE"/>
        </w:rPr>
        <w:t>board of management</w:t>
      </w:r>
      <w:r w:rsidRPr="00BA6FB6">
        <w:rPr>
          <w:color w:val="000000"/>
          <w:sz w:val="25"/>
          <w:szCs w:val="25"/>
          <w:lang w:val="en-IE"/>
        </w:rPr>
        <w:t xml:space="preserve"> determines the maximum number of children in the school and in a class based on the Department of Education and Skills recommended enrolment at the time. (See Appendix 3)</w:t>
      </w:r>
    </w:p>
    <w:p w14:paraId="234E5D12" w14:textId="77777777" w:rsidR="00FD6747" w:rsidRDefault="00FD6747" w:rsidP="00783CFF">
      <w:pPr>
        <w:rPr>
          <w:color w:val="000000"/>
          <w:sz w:val="25"/>
          <w:szCs w:val="25"/>
          <w:lang w:val="en-IE"/>
        </w:rPr>
      </w:pPr>
    </w:p>
    <w:p w14:paraId="10554918" w14:textId="77777777" w:rsidR="00783CFF" w:rsidRPr="00BA6FB6" w:rsidRDefault="00783CFF" w:rsidP="00783CFF">
      <w:pPr>
        <w:rPr>
          <w:color w:val="000000"/>
          <w:sz w:val="25"/>
          <w:szCs w:val="25"/>
          <w:lang w:val="en-IE"/>
        </w:rPr>
      </w:pPr>
    </w:p>
    <w:p w14:paraId="32E1D11F"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(iv)      Re-Enrolling:</w:t>
      </w:r>
    </w:p>
    <w:p w14:paraId="1C205CF8" w14:textId="77777777" w:rsidR="00783CFF" w:rsidRPr="00BA6FB6" w:rsidRDefault="00783CFF" w:rsidP="00783CFF">
      <w:pPr>
        <w:rPr>
          <w:color w:val="000000"/>
          <w:sz w:val="25"/>
          <w:szCs w:val="25"/>
          <w:lang w:val="en-IE"/>
        </w:rPr>
      </w:pPr>
    </w:p>
    <w:p w14:paraId="209B4D3E" w14:textId="77777777" w:rsidR="00783CFF" w:rsidRPr="00BA6FB6" w:rsidRDefault="00783CFF" w:rsidP="00783CFF">
      <w:pPr>
        <w:rPr>
          <w:color w:val="000000"/>
          <w:sz w:val="25"/>
          <w:szCs w:val="25"/>
          <w:lang w:val="en-IE"/>
        </w:rPr>
      </w:pPr>
      <w:r w:rsidRPr="00BA6FB6">
        <w:rPr>
          <w:color w:val="000000"/>
          <w:sz w:val="25"/>
          <w:szCs w:val="25"/>
          <w:lang w:val="en-IE"/>
        </w:rPr>
        <w:t>A student removed from the rolls shall, at any time after s/he was so removed and at the request of</w:t>
      </w:r>
      <w:r w:rsidR="00184CB6">
        <w:rPr>
          <w:color w:val="000000"/>
          <w:sz w:val="25"/>
          <w:szCs w:val="25"/>
          <w:lang w:val="en-IE"/>
        </w:rPr>
        <w:t xml:space="preserve"> his/her parent/guardian, be re-</w:t>
      </w:r>
      <w:r w:rsidRPr="00BA6FB6">
        <w:rPr>
          <w:color w:val="000000"/>
          <w:sz w:val="25"/>
          <w:szCs w:val="25"/>
          <w:lang w:val="en-IE"/>
        </w:rPr>
        <w:t>enrolled in the school, notwithstanding any alteration to the enrolment policy in the school which may have occurred during the period when the child was not on the rolls, and subject only to there being a place available in the school.</w:t>
      </w:r>
    </w:p>
    <w:p w14:paraId="00EF1161" w14:textId="77777777" w:rsidR="00783CFF" w:rsidRPr="00BA6FB6" w:rsidRDefault="00783CFF" w:rsidP="00783CFF">
      <w:pPr>
        <w:rPr>
          <w:color w:val="000000"/>
          <w:sz w:val="25"/>
          <w:szCs w:val="25"/>
          <w:lang w:val="en-IE"/>
        </w:rPr>
      </w:pPr>
    </w:p>
    <w:p w14:paraId="6E7A5F26"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      Children of other faiths or no faith:</w:t>
      </w:r>
    </w:p>
    <w:p w14:paraId="67A11563" w14:textId="77777777" w:rsidR="00783CFF" w:rsidRPr="00BA6FB6" w:rsidRDefault="00783CFF" w:rsidP="00783CFF">
      <w:pPr>
        <w:rPr>
          <w:color w:val="000000"/>
          <w:sz w:val="25"/>
          <w:szCs w:val="25"/>
          <w:lang w:val="en-IE"/>
        </w:rPr>
      </w:pPr>
    </w:p>
    <w:p w14:paraId="29BE6197" w14:textId="77777777" w:rsidR="00783CFF" w:rsidRDefault="00783CFF" w:rsidP="00783CFF">
      <w:pPr>
        <w:rPr>
          <w:color w:val="000000"/>
          <w:sz w:val="25"/>
          <w:szCs w:val="25"/>
          <w:lang w:val="en-IE"/>
        </w:rPr>
      </w:pPr>
      <w:r w:rsidRPr="00BA6FB6">
        <w:rPr>
          <w:color w:val="000000"/>
          <w:sz w:val="25"/>
          <w:szCs w:val="25"/>
          <w:lang w:val="en-IE"/>
        </w:rPr>
        <w:t>Bearing in mind the Catholic ethos of the school, every effort will be made so that the school is as inclusive as possible.  While Catholic education and the ethos of the school permeate the day, children of other faiths or none, where request is made in writing, will be excused from attendance at formal religious instruction classes and specifically Catholic liturgies.  As far as is possible, in consultation with parents, suitable alternative arrangement may be made in order to facilitate this.  It will not be possible however to provide religious instruction in other faiths.</w:t>
      </w:r>
    </w:p>
    <w:p w14:paraId="07B2A38B" w14:textId="77777777" w:rsidR="00BA6FB6" w:rsidRDefault="00BA6FB6" w:rsidP="00783CFF">
      <w:pPr>
        <w:rPr>
          <w:color w:val="000000"/>
          <w:sz w:val="25"/>
          <w:szCs w:val="25"/>
          <w:lang w:val="en-IE"/>
        </w:rPr>
      </w:pPr>
    </w:p>
    <w:p w14:paraId="6B38BC1F" w14:textId="77777777" w:rsidR="00BA6FB6" w:rsidRPr="00BA6FB6" w:rsidRDefault="00BA6FB6" w:rsidP="00783CFF">
      <w:pPr>
        <w:rPr>
          <w:color w:val="000000"/>
          <w:sz w:val="25"/>
          <w:szCs w:val="25"/>
          <w:lang w:val="en-IE"/>
        </w:rPr>
      </w:pPr>
    </w:p>
    <w:p w14:paraId="7A95ED0A"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(vi)         Enrolment of Children with Special Needs:</w:t>
      </w:r>
    </w:p>
    <w:p w14:paraId="64B39B88" w14:textId="77777777" w:rsidR="00783CFF" w:rsidRPr="00BA6FB6" w:rsidRDefault="00783CFF" w:rsidP="00783CFF">
      <w:pPr>
        <w:rPr>
          <w:color w:val="000000"/>
          <w:sz w:val="25"/>
          <w:szCs w:val="25"/>
          <w:lang w:val="en-IE"/>
        </w:rPr>
      </w:pPr>
    </w:p>
    <w:p w14:paraId="596296D5" w14:textId="7C904EB7" w:rsidR="00783CFF" w:rsidRPr="00BA6FB6" w:rsidRDefault="00783CFF" w:rsidP="00783CFF">
      <w:pPr>
        <w:rPr>
          <w:b/>
          <w:sz w:val="25"/>
          <w:szCs w:val="25"/>
        </w:rPr>
      </w:pPr>
      <w:r w:rsidRPr="00BA6FB6">
        <w:rPr>
          <w:color w:val="000000"/>
          <w:sz w:val="25"/>
          <w:szCs w:val="25"/>
          <w:lang w:val="en-IE"/>
        </w:rPr>
        <w:t xml:space="preserve">Children with Special Needs are welcome to enrol in the school and every effort will be made to provide them with an appropriate education as well as to include them in every aspect of school life.  The child enrolling in </w:t>
      </w:r>
      <w:r w:rsidR="004A6E87">
        <w:rPr>
          <w:color w:val="000000"/>
          <w:sz w:val="25"/>
          <w:szCs w:val="25"/>
          <w:lang w:val="en-IE"/>
        </w:rPr>
        <w:t>Scoil Ghormáin Naofa</w:t>
      </w:r>
      <w:r w:rsidRPr="00BA6FB6">
        <w:rPr>
          <w:color w:val="000000"/>
          <w:sz w:val="25"/>
          <w:szCs w:val="25"/>
          <w:lang w:val="en-IE"/>
        </w:rPr>
        <w:t>,</w:t>
      </w:r>
      <w:r w:rsidR="004A6E87">
        <w:rPr>
          <w:color w:val="000000"/>
          <w:sz w:val="25"/>
          <w:szCs w:val="25"/>
          <w:lang w:val="en-IE"/>
        </w:rPr>
        <w:t xml:space="preserve"> Castletown</w:t>
      </w:r>
      <w:r w:rsidRPr="00BA6FB6">
        <w:rPr>
          <w:color w:val="000000"/>
          <w:sz w:val="25"/>
          <w:szCs w:val="25"/>
          <w:lang w:val="en-IE"/>
        </w:rPr>
        <w:t xml:space="preserve"> will be resourced in accordance with the level of resources provided by the Department of Education and Skills to the </w:t>
      </w:r>
      <w:r w:rsidR="00FD4503">
        <w:rPr>
          <w:color w:val="000000"/>
          <w:sz w:val="25"/>
          <w:szCs w:val="25"/>
          <w:lang w:val="en-IE"/>
        </w:rPr>
        <w:t>board of management</w:t>
      </w:r>
      <w:r w:rsidRPr="00BA6FB6">
        <w:rPr>
          <w:color w:val="000000"/>
          <w:sz w:val="25"/>
          <w:szCs w:val="25"/>
          <w:lang w:val="en-IE"/>
        </w:rPr>
        <w:t>.</w:t>
      </w:r>
      <w:r w:rsidRPr="00BA6FB6">
        <w:rPr>
          <w:b/>
          <w:sz w:val="25"/>
          <w:szCs w:val="25"/>
        </w:rPr>
        <w:t xml:space="preserve"> </w:t>
      </w:r>
    </w:p>
    <w:p w14:paraId="36414ED5" w14:textId="40F0BBF9" w:rsidR="00783CFF" w:rsidRPr="00BA6FB6" w:rsidRDefault="00783CFF" w:rsidP="00783CFF">
      <w:pPr>
        <w:rPr>
          <w:color w:val="000000"/>
          <w:sz w:val="25"/>
          <w:szCs w:val="25"/>
          <w:lang w:val="en-IE"/>
        </w:rPr>
      </w:pPr>
      <w:r w:rsidRPr="00BA6FB6">
        <w:rPr>
          <w:color w:val="000000"/>
          <w:sz w:val="25"/>
          <w:szCs w:val="25"/>
          <w:lang w:val="en-IE"/>
        </w:rPr>
        <w:t xml:space="preserve">In relation to application for the enrolment of children with special needs, it is open to the </w:t>
      </w:r>
      <w:r w:rsidR="00FD4503">
        <w:rPr>
          <w:color w:val="000000"/>
          <w:sz w:val="25"/>
          <w:szCs w:val="25"/>
          <w:lang w:val="en-IE"/>
        </w:rPr>
        <w:t>Principal</w:t>
      </w:r>
      <w:r w:rsidRPr="00BA6FB6">
        <w:rPr>
          <w:color w:val="000000"/>
          <w:sz w:val="25"/>
          <w:szCs w:val="25"/>
          <w:lang w:val="en-IE"/>
        </w:rPr>
        <w:t xml:space="preserve"> to request a copy of the child’s medical and/or psychological report or where such report is not available to request that the child be assessed immediately.  The purpose of the assessment report is to assist the school in establishing the educational and training needs of the child relevant to his/her disability or special needs and to profile the support services required.</w:t>
      </w:r>
    </w:p>
    <w:p w14:paraId="027A18F9" w14:textId="48A9A703" w:rsidR="00783CFF" w:rsidRPr="00BA6FB6" w:rsidRDefault="00783CFF" w:rsidP="00783CFF">
      <w:pPr>
        <w:rPr>
          <w:color w:val="000000"/>
          <w:sz w:val="25"/>
          <w:szCs w:val="25"/>
          <w:lang w:val="en-IE"/>
        </w:rPr>
      </w:pPr>
      <w:r w:rsidRPr="00BA6FB6">
        <w:rPr>
          <w:color w:val="000000"/>
          <w:sz w:val="25"/>
          <w:szCs w:val="25"/>
          <w:lang w:val="en-IE"/>
        </w:rPr>
        <w:t xml:space="preserve">Following receipt of the report, the </w:t>
      </w:r>
      <w:r w:rsidR="00FD4503">
        <w:rPr>
          <w:color w:val="000000"/>
          <w:sz w:val="25"/>
          <w:szCs w:val="25"/>
          <w:lang w:val="en-IE"/>
        </w:rPr>
        <w:t>Principal</w:t>
      </w:r>
      <w:r w:rsidRPr="00BA6FB6">
        <w:rPr>
          <w:color w:val="000000"/>
          <w:sz w:val="25"/>
          <w:szCs w:val="25"/>
          <w:lang w:val="en-IE"/>
        </w:rPr>
        <w:t xml:space="preserve"> should assess how the school could meet the needs specified in the report.  When the </w:t>
      </w:r>
      <w:r w:rsidR="00FD4503">
        <w:rPr>
          <w:color w:val="000000"/>
          <w:sz w:val="25"/>
          <w:szCs w:val="25"/>
          <w:lang w:val="en-IE"/>
        </w:rPr>
        <w:t>Principal</w:t>
      </w:r>
      <w:r w:rsidRPr="00BA6FB6">
        <w:rPr>
          <w:color w:val="000000"/>
          <w:sz w:val="25"/>
          <w:szCs w:val="25"/>
          <w:lang w:val="en-IE"/>
        </w:rPr>
        <w:t xml:space="preserve"> deems that further resources are required, </w:t>
      </w:r>
      <w:r w:rsidR="00FD4503">
        <w:rPr>
          <w:color w:val="000000"/>
          <w:sz w:val="25"/>
          <w:szCs w:val="25"/>
          <w:lang w:val="en-IE"/>
        </w:rPr>
        <w:t xml:space="preserve">they </w:t>
      </w:r>
      <w:r w:rsidRPr="00BA6FB6">
        <w:rPr>
          <w:color w:val="000000"/>
          <w:sz w:val="25"/>
          <w:szCs w:val="25"/>
          <w:lang w:val="en-IE"/>
        </w:rPr>
        <w:t>should, prior to enrolment, request the Department of Education and Skills to provide the resources required to meet the needs of the child as outlined in the psychological or medical report.</w:t>
      </w:r>
    </w:p>
    <w:p w14:paraId="211CC8E6" w14:textId="77777777" w:rsidR="00783CFF" w:rsidRPr="00BA6FB6" w:rsidRDefault="00783CFF" w:rsidP="00783CFF">
      <w:pPr>
        <w:rPr>
          <w:color w:val="000000"/>
          <w:sz w:val="25"/>
          <w:szCs w:val="25"/>
          <w:lang w:val="en-IE"/>
        </w:rPr>
      </w:pPr>
      <w:r w:rsidRPr="00BA6FB6">
        <w:rPr>
          <w:color w:val="000000"/>
          <w:sz w:val="25"/>
          <w:szCs w:val="25"/>
          <w:lang w:val="en-IE"/>
        </w:rPr>
        <w:t>These resources may include, for example, access to or the provision of any or a combination of the following: visiting teacher service, resource teacher for special needs, special needs assistant, specialised equipment or furniture, transport services or other.</w:t>
      </w:r>
    </w:p>
    <w:p w14:paraId="6853DB1F" w14:textId="77777777" w:rsidR="001F77C8" w:rsidRDefault="00783CFF" w:rsidP="00783CFF">
      <w:pPr>
        <w:rPr>
          <w:color w:val="000000"/>
          <w:sz w:val="25"/>
          <w:szCs w:val="25"/>
          <w:lang w:val="en-IE"/>
        </w:rPr>
      </w:pPr>
      <w:r w:rsidRPr="00BA6FB6">
        <w:rPr>
          <w:color w:val="000000"/>
          <w:sz w:val="25"/>
          <w:szCs w:val="25"/>
          <w:lang w:val="en-IE"/>
        </w:rPr>
        <w:t>The school should meet with the parents of the child to discuss the child’s needs and the school’s suitability or capability in meeting those needs.</w:t>
      </w:r>
      <w:r w:rsidR="001F77C8">
        <w:rPr>
          <w:color w:val="000000"/>
          <w:sz w:val="25"/>
          <w:szCs w:val="25"/>
          <w:lang w:val="en-IE"/>
        </w:rPr>
        <w:t xml:space="preserve"> </w:t>
      </w:r>
    </w:p>
    <w:p w14:paraId="740A349C" w14:textId="66915D5E" w:rsidR="00783CFF" w:rsidRPr="00BA6FB6" w:rsidRDefault="001F77C8" w:rsidP="00783CFF">
      <w:pPr>
        <w:rPr>
          <w:color w:val="000000"/>
          <w:sz w:val="25"/>
          <w:szCs w:val="25"/>
          <w:lang w:val="en-IE"/>
        </w:rPr>
      </w:pPr>
      <w:r w:rsidRPr="00BA6FB6">
        <w:rPr>
          <w:color w:val="000000"/>
          <w:sz w:val="25"/>
          <w:szCs w:val="25"/>
          <w:lang w:val="en-IE"/>
        </w:rPr>
        <w:t xml:space="preserve">Prior to admission or at any other time during the child’s education, the </w:t>
      </w:r>
      <w:r w:rsidR="00FD4503">
        <w:rPr>
          <w:color w:val="000000"/>
          <w:sz w:val="25"/>
          <w:szCs w:val="25"/>
          <w:lang w:val="en-IE"/>
        </w:rPr>
        <w:t>board</w:t>
      </w:r>
      <w:r w:rsidRPr="00BA6FB6">
        <w:rPr>
          <w:color w:val="000000"/>
          <w:sz w:val="25"/>
          <w:szCs w:val="25"/>
          <w:lang w:val="en-IE"/>
        </w:rPr>
        <w:t xml:space="preserve"> may consult with the parent/guardian and decide, in exceptional circumstances, to review the participation in the school day, with a view to phasing in the participation of the child. </w:t>
      </w:r>
      <w:r w:rsidR="00783CFF" w:rsidRPr="00BA6FB6">
        <w:rPr>
          <w:color w:val="000000"/>
          <w:sz w:val="25"/>
          <w:szCs w:val="25"/>
          <w:lang w:val="en-IE"/>
        </w:rPr>
        <w:t xml:space="preserve"> </w:t>
      </w:r>
      <w:r>
        <w:rPr>
          <w:color w:val="000000"/>
          <w:sz w:val="25"/>
          <w:szCs w:val="25"/>
          <w:lang w:val="en-IE"/>
        </w:rPr>
        <w:t>This phased participation would be reviewed on a regular basis.</w:t>
      </w:r>
      <w:r w:rsidR="00783CFF" w:rsidRPr="00BA6FB6">
        <w:rPr>
          <w:color w:val="000000"/>
          <w:sz w:val="25"/>
          <w:szCs w:val="25"/>
          <w:lang w:val="en-IE"/>
        </w:rPr>
        <w:t xml:space="preserve"> If necessary, a full case conference involving all parties should be held, which may include parents, principal, </w:t>
      </w:r>
      <w:r w:rsidR="00783CFF" w:rsidRPr="00BA6FB6">
        <w:rPr>
          <w:color w:val="000000"/>
          <w:sz w:val="25"/>
          <w:szCs w:val="25"/>
          <w:lang w:val="en-IE"/>
        </w:rPr>
        <w:lastRenderedPageBreak/>
        <w:t>class teacher, learning support/resource teacher for special need or psychologist or social workers as appropriate (SEN Policy).</w:t>
      </w:r>
    </w:p>
    <w:p w14:paraId="46914AA5" w14:textId="77777777" w:rsidR="00783CFF" w:rsidRPr="00BA6FB6" w:rsidRDefault="00783CFF" w:rsidP="00783CFF">
      <w:pPr>
        <w:rPr>
          <w:color w:val="000000"/>
          <w:sz w:val="25"/>
          <w:szCs w:val="25"/>
          <w:lang w:val="en-IE"/>
        </w:rPr>
      </w:pPr>
    </w:p>
    <w:p w14:paraId="4EE96D17"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(vii)       Deferring Enrolment:</w:t>
      </w:r>
    </w:p>
    <w:p w14:paraId="6C0ADA54" w14:textId="77777777" w:rsidR="00783CFF" w:rsidRPr="00BA6FB6" w:rsidRDefault="00783CFF" w:rsidP="00783CFF">
      <w:pPr>
        <w:rPr>
          <w:color w:val="000000"/>
          <w:sz w:val="25"/>
          <w:szCs w:val="25"/>
          <w:lang w:val="en-IE"/>
        </w:rPr>
      </w:pPr>
    </w:p>
    <w:p w14:paraId="7766B396" w14:textId="33D26E9D" w:rsidR="00783CFF" w:rsidRPr="00BA6FB6" w:rsidRDefault="00783CFF" w:rsidP="00783CFF">
      <w:pPr>
        <w:rPr>
          <w:color w:val="000000"/>
          <w:sz w:val="25"/>
          <w:szCs w:val="25"/>
          <w:lang w:val="en-IE"/>
        </w:rPr>
      </w:pPr>
      <w:r w:rsidRPr="00BA6FB6">
        <w:rPr>
          <w:color w:val="000000"/>
          <w:sz w:val="25"/>
          <w:szCs w:val="25"/>
          <w:lang w:val="en-IE"/>
        </w:rPr>
        <w:t xml:space="preserve">It may be necessary for the </w:t>
      </w:r>
      <w:r w:rsidR="00FD4503">
        <w:rPr>
          <w:color w:val="000000"/>
          <w:sz w:val="25"/>
          <w:szCs w:val="25"/>
          <w:lang w:val="en-IE"/>
        </w:rPr>
        <w:t>board</w:t>
      </w:r>
      <w:r w:rsidRPr="00BA6FB6">
        <w:rPr>
          <w:color w:val="000000"/>
          <w:sz w:val="25"/>
          <w:szCs w:val="25"/>
          <w:lang w:val="en-IE"/>
        </w:rPr>
        <w:t xml:space="preserve"> to decide to defer enrolment of a particular child, pending:</w:t>
      </w:r>
    </w:p>
    <w:p w14:paraId="3A047110" w14:textId="77777777" w:rsidR="00783CFF" w:rsidRPr="00BA6FB6" w:rsidRDefault="00783CFF" w:rsidP="00783CFF">
      <w:pPr>
        <w:numPr>
          <w:ilvl w:val="0"/>
          <w:numId w:val="5"/>
        </w:numPr>
        <w:rPr>
          <w:color w:val="000000"/>
          <w:sz w:val="25"/>
          <w:szCs w:val="25"/>
          <w:lang w:val="en-IE"/>
        </w:rPr>
      </w:pPr>
      <w:r w:rsidRPr="00BA6FB6">
        <w:rPr>
          <w:color w:val="000000"/>
          <w:sz w:val="25"/>
          <w:szCs w:val="25"/>
          <w:lang w:val="en-IE"/>
        </w:rPr>
        <w:t>The receipt of an assessment report; and/or</w:t>
      </w:r>
    </w:p>
    <w:p w14:paraId="5772381F" w14:textId="77777777" w:rsidR="00783CFF" w:rsidRPr="00BA6FB6" w:rsidRDefault="00783CFF" w:rsidP="00783CFF">
      <w:pPr>
        <w:numPr>
          <w:ilvl w:val="0"/>
          <w:numId w:val="5"/>
        </w:numPr>
        <w:rPr>
          <w:color w:val="000000"/>
          <w:sz w:val="25"/>
          <w:szCs w:val="25"/>
          <w:lang w:val="en-IE"/>
        </w:rPr>
      </w:pPr>
      <w:r w:rsidRPr="00BA6FB6">
        <w:rPr>
          <w:color w:val="000000"/>
          <w:sz w:val="25"/>
          <w:szCs w:val="25"/>
          <w:lang w:val="en-IE"/>
        </w:rPr>
        <w:t>The provision of appropriate resources by the Department of Education and Skills to meet the needs specified in the psychological and/or medical report.</w:t>
      </w:r>
    </w:p>
    <w:p w14:paraId="53DFD7C6" w14:textId="77777777" w:rsidR="00783CFF" w:rsidRPr="00BA6FB6" w:rsidRDefault="00783CFF" w:rsidP="00783CFF">
      <w:pPr>
        <w:rPr>
          <w:color w:val="000000"/>
          <w:sz w:val="25"/>
          <w:szCs w:val="25"/>
          <w:lang w:val="en-IE"/>
        </w:rPr>
      </w:pPr>
    </w:p>
    <w:p w14:paraId="4D65B0F4"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(viii)       Exceptional Circumstances:</w:t>
      </w:r>
    </w:p>
    <w:p w14:paraId="51425B4E" w14:textId="77777777" w:rsidR="00783CFF" w:rsidRPr="00BA6FB6" w:rsidRDefault="00783CFF" w:rsidP="00783CFF">
      <w:pPr>
        <w:pStyle w:val="BodyText2"/>
        <w:tabs>
          <w:tab w:val="left" w:pos="360"/>
          <w:tab w:val="left" w:pos="720"/>
        </w:tabs>
        <w:spacing w:after="0" w:line="240" w:lineRule="auto"/>
        <w:rPr>
          <w:sz w:val="25"/>
          <w:szCs w:val="25"/>
        </w:rPr>
      </w:pPr>
    </w:p>
    <w:p w14:paraId="79B590EE" w14:textId="77777777" w:rsidR="00783CFF" w:rsidRPr="00BA6FB6" w:rsidRDefault="00783CFF" w:rsidP="00783CFF">
      <w:pPr>
        <w:rPr>
          <w:color w:val="000000"/>
          <w:sz w:val="25"/>
          <w:szCs w:val="25"/>
          <w:lang w:val="en-IE"/>
        </w:rPr>
      </w:pPr>
      <w:r w:rsidRPr="00BA6FB6">
        <w:rPr>
          <w:color w:val="000000"/>
          <w:sz w:val="25"/>
          <w:szCs w:val="25"/>
          <w:lang w:val="en-IE"/>
        </w:rPr>
        <w:t>The school reserves the right to refuse enrolment to a pupil in exceptional cases.  Such an exceptional case could arise where either:</w:t>
      </w:r>
    </w:p>
    <w:p w14:paraId="4585F33F" w14:textId="77777777" w:rsidR="00783CFF" w:rsidRPr="00BA6FB6" w:rsidRDefault="00783CFF" w:rsidP="00783CFF">
      <w:pPr>
        <w:rPr>
          <w:color w:val="000000"/>
          <w:sz w:val="25"/>
          <w:szCs w:val="25"/>
          <w:lang w:val="en-IE"/>
        </w:rPr>
      </w:pPr>
    </w:p>
    <w:p w14:paraId="3ED18A3C" w14:textId="77777777" w:rsidR="00783CFF" w:rsidRPr="00BA6FB6" w:rsidRDefault="00783CFF" w:rsidP="00783CFF">
      <w:pPr>
        <w:numPr>
          <w:ilvl w:val="0"/>
          <w:numId w:val="4"/>
        </w:numPr>
        <w:rPr>
          <w:color w:val="000000"/>
          <w:sz w:val="25"/>
          <w:szCs w:val="25"/>
          <w:lang w:val="en-IE"/>
        </w:rPr>
      </w:pPr>
      <w:r w:rsidRPr="00BA6FB6">
        <w:rPr>
          <w:color w:val="000000"/>
          <w:sz w:val="25"/>
          <w:szCs w:val="25"/>
          <w:lang w:val="en-IE"/>
        </w:rPr>
        <w:t>The pupil has special needs such that, even with additional resources available from the Department of Education and Skills, the school cannot meet such needs and/or provide the pupil with an appropriate education.</w:t>
      </w:r>
    </w:p>
    <w:p w14:paraId="07B0EB2E" w14:textId="77777777" w:rsidR="00783CFF" w:rsidRPr="00BA6FB6" w:rsidRDefault="00783CFF" w:rsidP="00783CFF">
      <w:pPr>
        <w:ind w:left="360"/>
        <w:rPr>
          <w:color w:val="000000"/>
          <w:sz w:val="25"/>
          <w:szCs w:val="25"/>
          <w:lang w:val="en-IE"/>
        </w:rPr>
      </w:pPr>
    </w:p>
    <w:p w14:paraId="293AECD9" w14:textId="1BC1F4B7" w:rsidR="00783CFF" w:rsidRPr="00BA6FB6" w:rsidRDefault="00783CFF" w:rsidP="00783CFF">
      <w:pPr>
        <w:numPr>
          <w:ilvl w:val="0"/>
          <w:numId w:val="4"/>
        </w:numPr>
        <w:rPr>
          <w:color w:val="000000"/>
          <w:sz w:val="25"/>
          <w:szCs w:val="25"/>
          <w:lang w:val="en-IE"/>
        </w:rPr>
      </w:pPr>
      <w:r w:rsidRPr="00BA6FB6">
        <w:rPr>
          <w:color w:val="000000"/>
          <w:sz w:val="25"/>
          <w:szCs w:val="25"/>
          <w:lang w:val="en-IE"/>
        </w:rPr>
        <w:t xml:space="preserve">In the opinion of the </w:t>
      </w:r>
      <w:r w:rsidR="00FD4503">
        <w:rPr>
          <w:color w:val="000000"/>
          <w:sz w:val="25"/>
          <w:szCs w:val="25"/>
          <w:lang w:val="en-IE"/>
        </w:rPr>
        <w:t>board of management</w:t>
      </w:r>
      <w:r w:rsidRPr="00BA6FB6">
        <w:rPr>
          <w:color w:val="000000"/>
          <w:sz w:val="25"/>
          <w:szCs w:val="25"/>
          <w:lang w:val="en-IE"/>
        </w:rPr>
        <w:t>, the pupil poses an unacceptable risk, to other pupils, to school staff or to school property.  (See School’s Safety Statement).</w:t>
      </w:r>
    </w:p>
    <w:p w14:paraId="549D0FF5" w14:textId="77777777" w:rsidR="00783CFF" w:rsidRDefault="00783CFF">
      <w:pPr>
        <w:rPr>
          <w:sz w:val="26"/>
          <w:szCs w:val="26"/>
        </w:rPr>
      </w:pPr>
    </w:p>
    <w:p w14:paraId="2879FCA7" w14:textId="0E804263" w:rsidR="00783CFF" w:rsidRDefault="00783CFF" w:rsidP="00783CFF">
      <w:pPr>
        <w:rPr>
          <w:color w:val="000000"/>
          <w:sz w:val="25"/>
          <w:szCs w:val="25"/>
          <w:lang w:val="en-IE"/>
        </w:rPr>
      </w:pPr>
      <w:r w:rsidRPr="00BA6FB6">
        <w:rPr>
          <w:color w:val="000000"/>
          <w:sz w:val="25"/>
          <w:szCs w:val="25"/>
          <w:lang w:val="en-IE"/>
        </w:rPr>
        <w:t xml:space="preserve">Prior to admission or at any other time during the child’s education, the </w:t>
      </w:r>
      <w:r w:rsidR="00647EEC">
        <w:rPr>
          <w:color w:val="000000"/>
          <w:sz w:val="25"/>
          <w:szCs w:val="25"/>
          <w:lang w:val="en-IE"/>
        </w:rPr>
        <w:t>Manager</w:t>
      </w:r>
      <w:r w:rsidRPr="00BA6FB6">
        <w:rPr>
          <w:color w:val="000000"/>
          <w:sz w:val="25"/>
          <w:szCs w:val="25"/>
          <w:lang w:val="en-IE"/>
        </w:rPr>
        <w:t xml:space="preserve"> may consult with the parent/guardian and decide, in exceptional circumstances, to review the participation in the school day, with a view to phasing in the participation of the child. This would be considered where a pupil’s behaviour is such as interferes with his/her right to education or that of other pupils or with his/her safety or that of other pupils and/or staff. </w:t>
      </w:r>
    </w:p>
    <w:p w14:paraId="6ADE538E" w14:textId="77777777" w:rsidR="00561937" w:rsidRPr="00BA6FB6" w:rsidRDefault="00561937" w:rsidP="00783CFF">
      <w:pPr>
        <w:rPr>
          <w:color w:val="000000"/>
          <w:sz w:val="25"/>
          <w:szCs w:val="25"/>
          <w:lang w:val="en-IE"/>
        </w:rPr>
      </w:pPr>
    </w:p>
    <w:p w14:paraId="6E3853F6" w14:textId="77777777" w:rsidR="00783CFF" w:rsidRPr="00BA6FB6" w:rsidRDefault="00783CFF" w:rsidP="00783CFF">
      <w:pPr>
        <w:rPr>
          <w:color w:val="000000"/>
          <w:sz w:val="25"/>
          <w:szCs w:val="25"/>
          <w:lang w:val="en-IE"/>
        </w:rPr>
      </w:pPr>
      <w:r w:rsidRPr="00BA6FB6">
        <w:rPr>
          <w:color w:val="000000"/>
          <w:sz w:val="25"/>
          <w:szCs w:val="25"/>
          <w:lang w:val="en-IE"/>
        </w:rPr>
        <w:t>This phased participation would be reviewed on a regular basis, participation being increased, maintained, or decreased in line with targets being achieved or not and would continue until such a time as the pupil ceases to present such challenging behaviour.</w:t>
      </w:r>
    </w:p>
    <w:p w14:paraId="01F9FB6F" w14:textId="67E2121A" w:rsidR="00783CFF" w:rsidRPr="00BA6FB6" w:rsidRDefault="00783CFF" w:rsidP="00783CFF">
      <w:pPr>
        <w:rPr>
          <w:color w:val="000000"/>
          <w:sz w:val="25"/>
          <w:szCs w:val="25"/>
          <w:lang w:val="en-IE"/>
        </w:rPr>
      </w:pPr>
      <w:r w:rsidRPr="00BA6FB6">
        <w:rPr>
          <w:color w:val="000000"/>
          <w:sz w:val="25"/>
          <w:szCs w:val="25"/>
          <w:lang w:val="en-IE"/>
        </w:rPr>
        <w:t xml:space="preserve">This intervention would form part of an Individual Learning Plan and be in consultation with the Parent/Guardian, </w:t>
      </w:r>
      <w:r w:rsidR="00647EEC">
        <w:rPr>
          <w:color w:val="000000"/>
          <w:sz w:val="25"/>
          <w:szCs w:val="25"/>
          <w:lang w:val="en-IE"/>
        </w:rPr>
        <w:t>Túsla</w:t>
      </w:r>
      <w:r w:rsidRPr="00BA6FB6">
        <w:rPr>
          <w:color w:val="000000"/>
          <w:sz w:val="25"/>
          <w:szCs w:val="25"/>
          <w:lang w:val="en-IE"/>
        </w:rPr>
        <w:t xml:space="preserve"> and the National Educational Psychological Service and would involve the support of the School’s Learning Support Department</w:t>
      </w:r>
      <w:r w:rsidR="00FD4503">
        <w:rPr>
          <w:color w:val="000000"/>
          <w:sz w:val="25"/>
          <w:szCs w:val="25"/>
          <w:lang w:val="en-IE"/>
        </w:rPr>
        <w:t xml:space="preserve"> (in the case of mainstream children) </w:t>
      </w:r>
      <w:r w:rsidRPr="00BA6FB6">
        <w:rPr>
          <w:color w:val="000000"/>
          <w:sz w:val="25"/>
          <w:szCs w:val="25"/>
          <w:lang w:val="en-IE"/>
        </w:rPr>
        <w:t xml:space="preserve"> and other relevant outside agencies, if necessary, and would be in accordance with the School’s Code of Behaviour and other relevant policies.  </w:t>
      </w:r>
    </w:p>
    <w:p w14:paraId="6E2F7690" w14:textId="77777777" w:rsidR="00783CFF" w:rsidRPr="00BA6FB6" w:rsidRDefault="00783CFF" w:rsidP="00783CFF">
      <w:pPr>
        <w:rPr>
          <w:sz w:val="25"/>
          <w:szCs w:val="25"/>
          <w:lang w:val="en-IE" w:eastAsia="en-IE"/>
        </w:rPr>
      </w:pPr>
    </w:p>
    <w:p w14:paraId="2DE456B8" w14:textId="77777777" w:rsidR="00783CFF" w:rsidRPr="00BA6FB6" w:rsidRDefault="00783CFF" w:rsidP="00783CFF">
      <w:pPr>
        <w:pStyle w:val="Heading5"/>
        <w:rPr>
          <w:sz w:val="28"/>
          <w:szCs w:val="25"/>
        </w:rPr>
      </w:pPr>
      <w:r w:rsidRPr="00BA6FB6">
        <w:rPr>
          <w:sz w:val="28"/>
          <w:szCs w:val="25"/>
        </w:rPr>
        <w:t>Section IV</w:t>
      </w:r>
      <w:r w:rsidRPr="00BA6FB6">
        <w:rPr>
          <w:sz w:val="28"/>
          <w:szCs w:val="25"/>
        </w:rPr>
        <w:tab/>
      </w:r>
      <w:r w:rsidRPr="00BA6FB6">
        <w:rPr>
          <w:sz w:val="28"/>
          <w:szCs w:val="25"/>
        </w:rPr>
        <w:tab/>
        <w:t>Appeals Procedure</w:t>
      </w:r>
    </w:p>
    <w:p w14:paraId="2BDFAAAF" w14:textId="77777777" w:rsidR="00783CFF" w:rsidRPr="00BA6FB6" w:rsidRDefault="00783CFF" w:rsidP="00783CFF">
      <w:pPr>
        <w:rPr>
          <w:color w:val="000000"/>
          <w:sz w:val="25"/>
          <w:szCs w:val="25"/>
          <w:lang w:val="en-IE"/>
        </w:rPr>
      </w:pPr>
    </w:p>
    <w:p w14:paraId="3EA3CD3F" w14:textId="021889C7" w:rsidR="00783CFF" w:rsidRPr="00BA6FB6" w:rsidRDefault="00783CFF" w:rsidP="00783CFF">
      <w:pPr>
        <w:rPr>
          <w:color w:val="000000"/>
          <w:sz w:val="25"/>
          <w:szCs w:val="25"/>
          <w:lang w:val="en-IE"/>
        </w:rPr>
      </w:pPr>
      <w:r w:rsidRPr="00BA6FB6">
        <w:rPr>
          <w:color w:val="000000"/>
          <w:sz w:val="25"/>
          <w:szCs w:val="25"/>
          <w:lang w:val="en-IE"/>
        </w:rPr>
        <w:t>In line with Section 28 of the Education Act 1998, parents who are dissatisfied with an enrolment decision, may appeal to the</w:t>
      </w:r>
      <w:r w:rsidR="00FD4503">
        <w:rPr>
          <w:color w:val="000000"/>
          <w:sz w:val="25"/>
          <w:szCs w:val="25"/>
          <w:lang w:val="en-IE"/>
        </w:rPr>
        <w:t xml:space="preserve"> board of management</w:t>
      </w:r>
      <w:r w:rsidRPr="00BA6FB6">
        <w:rPr>
          <w:color w:val="000000"/>
          <w:sz w:val="25"/>
          <w:szCs w:val="25"/>
          <w:lang w:val="en-IE"/>
        </w:rPr>
        <w:t xml:space="preserve">.  This appeal must be addressed, in writing to the </w:t>
      </w:r>
      <w:r w:rsidR="00FD4503">
        <w:rPr>
          <w:color w:val="000000"/>
          <w:sz w:val="25"/>
          <w:szCs w:val="25"/>
          <w:lang w:val="en-IE"/>
        </w:rPr>
        <w:t>chairperson of the board of management</w:t>
      </w:r>
      <w:r w:rsidRPr="00BA6FB6">
        <w:rPr>
          <w:color w:val="000000"/>
          <w:sz w:val="25"/>
          <w:szCs w:val="25"/>
          <w:lang w:val="en-IE"/>
        </w:rPr>
        <w:t xml:space="preserve">, stating the grounds for the appeal, and lodged within ten days of receiving the refusal.  Parents, if unhappy with the result of this appeal, may appeal to the Department of Education and Skills under Section 29 of the Education Act on the official form provided by the Department.  An </w:t>
      </w:r>
      <w:r w:rsidRPr="00BA6FB6">
        <w:rPr>
          <w:color w:val="000000"/>
          <w:sz w:val="25"/>
          <w:szCs w:val="25"/>
          <w:lang w:val="en-IE"/>
        </w:rPr>
        <w:lastRenderedPageBreak/>
        <w:t>appeal form will be issued by the school to the parents/guardians.  This appeal must be lodged within 42 days of receipt of the refusal from the school to enrol.</w:t>
      </w:r>
    </w:p>
    <w:p w14:paraId="2D05C347" w14:textId="77777777" w:rsidR="00783CFF" w:rsidRPr="00BA6FB6" w:rsidRDefault="00783CFF" w:rsidP="00783CFF">
      <w:pPr>
        <w:rPr>
          <w:color w:val="000000"/>
          <w:sz w:val="25"/>
          <w:szCs w:val="25"/>
          <w:lang w:val="en-IE"/>
        </w:rPr>
      </w:pPr>
    </w:p>
    <w:p w14:paraId="51214904" w14:textId="77777777" w:rsidR="00783CFF" w:rsidRPr="00BA6FB6" w:rsidRDefault="00783CFF" w:rsidP="00783CFF">
      <w:pPr>
        <w:pStyle w:val="Heading7"/>
        <w:spacing w:before="0" w:after="0"/>
        <w:rPr>
          <w:rFonts w:ascii="Times New Roman" w:hAnsi="Times New Roman"/>
          <w:b/>
          <w:bCs/>
          <w:sz w:val="28"/>
          <w:szCs w:val="25"/>
        </w:rPr>
      </w:pPr>
      <w:r w:rsidRPr="00BA6FB6">
        <w:rPr>
          <w:rFonts w:ascii="Times New Roman" w:hAnsi="Times New Roman"/>
          <w:b/>
          <w:bCs/>
          <w:sz w:val="28"/>
          <w:szCs w:val="25"/>
        </w:rPr>
        <w:t>Section V</w:t>
      </w:r>
      <w:r w:rsidRPr="00BA6FB6">
        <w:rPr>
          <w:rFonts w:ascii="Times New Roman" w:hAnsi="Times New Roman"/>
          <w:b/>
          <w:bCs/>
          <w:sz w:val="28"/>
          <w:szCs w:val="25"/>
        </w:rPr>
        <w:tab/>
        <w:t>Review</w:t>
      </w:r>
    </w:p>
    <w:p w14:paraId="04FB1093" w14:textId="77777777" w:rsidR="00783CFF" w:rsidRPr="00BA6FB6" w:rsidRDefault="00783CFF" w:rsidP="00783CFF">
      <w:pPr>
        <w:rPr>
          <w:color w:val="000000"/>
          <w:sz w:val="25"/>
          <w:szCs w:val="25"/>
          <w:lang w:val="en-IE"/>
        </w:rPr>
      </w:pPr>
    </w:p>
    <w:p w14:paraId="2EB77D05" w14:textId="77777777" w:rsidR="00783CFF" w:rsidRPr="00BA6FB6" w:rsidRDefault="00783CFF" w:rsidP="00783CFF">
      <w:pPr>
        <w:rPr>
          <w:color w:val="000000"/>
          <w:sz w:val="25"/>
          <w:szCs w:val="25"/>
          <w:lang w:val="en-IE"/>
        </w:rPr>
      </w:pPr>
      <w:r w:rsidRPr="00BA6FB6">
        <w:rPr>
          <w:color w:val="000000"/>
          <w:sz w:val="25"/>
          <w:szCs w:val="25"/>
          <w:lang w:val="en-IE"/>
        </w:rPr>
        <w:t>This policy will be reviewed annually.</w:t>
      </w:r>
    </w:p>
    <w:p w14:paraId="5043E356" w14:textId="77777777" w:rsidR="00783CFF" w:rsidRDefault="00783CFF" w:rsidP="00783CFF">
      <w:pPr>
        <w:rPr>
          <w:color w:val="000000"/>
          <w:sz w:val="25"/>
          <w:szCs w:val="25"/>
          <w:lang w:val="en-IE"/>
        </w:rPr>
      </w:pPr>
    </w:p>
    <w:p w14:paraId="57752EC3" w14:textId="77777777" w:rsidR="001F77C8" w:rsidRDefault="001F77C8" w:rsidP="00783CFF">
      <w:pPr>
        <w:rPr>
          <w:color w:val="000000"/>
          <w:sz w:val="25"/>
          <w:szCs w:val="25"/>
          <w:lang w:val="en-IE"/>
        </w:rPr>
      </w:pPr>
    </w:p>
    <w:p w14:paraId="22C1483A" w14:textId="77777777" w:rsidR="00EB1057" w:rsidRPr="00281EDD" w:rsidRDefault="00EB1057" w:rsidP="00EB1057">
      <w:pPr>
        <w:rPr>
          <w:b/>
          <w:color w:val="000000"/>
        </w:rPr>
      </w:pPr>
      <w:r w:rsidRPr="00281EDD">
        <w:rPr>
          <w:color w:val="000000"/>
        </w:rPr>
        <w:t>Signed:  ________________________</w:t>
      </w:r>
      <w:r>
        <w:rPr>
          <w:color w:val="000000"/>
        </w:rPr>
        <w:tab/>
      </w:r>
      <w:r w:rsidRPr="00281EDD">
        <w:rPr>
          <w:color w:val="000000"/>
        </w:rPr>
        <w:t>Signed:_____________________</w:t>
      </w:r>
    </w:p>
    <w:p w14:paraId="6BFC90F7" w14:textId="5EC3FEDA" w:rsidR="00EB1057" w:rsidRPr="00281EDD" w:rsidRDefault="00EB1057" w:rsidP="00EB1057">
      <w:pPr>
        <w:ind w:left="720"/>
        <w:rPr>
          <w:color w:val="000000"/>
        </w:rPr>
      </w:pPr>
      <w:r w:rsidRPr="00281EDD">
        <w:rPr>
          <w:color w:val="000000"/>
        </w:rPr>
        <w:t xml:space="preserve">  </w:t>
      </w:r>
      <w:r w:rsidR="00FD4503">
        <w:rPr>
          <w:color w:val="000000"/>
        </w:rPr>
        <w:t>Chairperson</w:t>
      </w:r>
      <w:r>
        <w:rPr>
          <w:color w:val="000000"/>
        </w:rPr>
        <w:tab/>
      </w:r>
      <w:r>
        <w:rPr>
          <w:color w:val="000000"/>
        </w:rPr>
        <w:tab/>
      </w:r>
      <w:r>
        <w:rPr>
          <w:color w:val="000000"/>
        </w:rPr>
        <w:tab/>
      </w:r>
      <w:r>
        <w:rPr>
          <w:color w:val="000000"/>
        </w:rPr>
        <w:tab/>
      </w:r>
      <w:r>
        <w:rPr>
          <w:color w:val="000000"/>
        </w:rPr>
        <w:tab/>
      </w:r>
      <w:r>
        <w:rPr>
          <w:color w:val="000000"/>
        </w:rPr>
        <w:tab/>
      </w:r>
      <w:r w:rsidRPr="00281EDD">
        <w:rPr>
          <w:color w:val="000000"/>
        </w:rPr>
        <w:t>Principal</w:t>
      </w:r>
    </w:p>
    <w:p w14:paraId="53524C67" w14:textId="77777777" w:rsidR="00EB1057" w:rsidRPr="00281EDD" w:rsidRDefault="00EB1057" w:rsidP="00EB1057">
      <w:pPr>
        <w:rPr>
          <w:color w:val="000000"/>
        </w:rPr>
      </w:pPr>
    </w:p>
    <w:p w14:paraId="1749E69C" w14:textId="77777777" w:rsidR="00EB1057" w:rsidRPr="00281EDD" w:rsidRDefault="00EB1057" w:rsidP="00EB1057">
      <w:r w:rsidRPr="00281EDD">
        <w:rPr>
          <w:color w:val="000000"/>
        </w:rPr>
        <w:t xml:space="preserve">Date: </w:t>
      </w:r>
      <w:r w:rsidRPr="00281EDD">
        <w:rPr>
          <w:color w:val="000000"/>
        </w:rPr>
        <w:tab/>
        <w:t xml:space="preserve"> _________________________</w:t>
      </w:r>
      <w:r>
        <w:rPr>
          <w:color w:val="000000"/>
        </w:rPr>
        <w:tab/>
      </w:r>
      <w:r w:rsidRPr="00281EDD">
        <w:rPr>
          <w:color w:val="000000"/>
        </w:rPr>
        <w:t>Date:_______________________</w:t>
      </w:r>
    </w:p>
    <w:p w14:paraId="0920A453" w14:textId="77777777" w:rsidR="00EB1057" w:rsidRPr="0018766C" w:rsidRDefault="00EB1057" w:rsidP="00EB1057">
      <w:pPr>
        <w:jc w:val="both"/>
        <w:rPr>
          <w:rFonts w:ascii="Verdana" w:hAnsi="Verdana"/>
          <w:sz w:val="20"/>
          <w:szCs w:val="20"/>
        </w:rPr>
      </w:pPr>
    </w:p>
    <w:p w14:paraId="389AE986" w14:textId="77777777" w:rsidR="0020702A" w:rsidRDefault="0020702A" w:rsidP="00783CFF">
      <w:pPr>
        <w:rPr>
          <w:b/>
          <w:sz w:val="25"/>
          <w:szCs w:val="25"/>
        </w:rPr>
      </w:pPr>
    </w:p>
    <w:p w14:paraId="29FD8489" w14:textId="77777777" w:rsidR="0020702A" w:rsidRDefault="0020702A" w:rsidP="00783CFF">
      <w:pPr>
        <w:rPr>
          <w:b/>
          <w:sz w:val="25"/>
          <w:szCs w:val="25"/>
        </w:rPr>
      </w:pPr>
    </w:p>
    <w:p w14:paraId="7DD240DA" w14:textId="77777777" w:rsidR="0020702A" w:rsidRDefault="0020702A" w:rsidP="00783CFF">
      <w:pPr>
        <w:rPr>
          <w:b/>
          <w:sz w:val="25"/>
          <w:szCs w:val="25"/>
        </w:rPr>
      </w:pPr>
    </w:p>
    <w:p w14:paraId="060ED72C" w14:textId="77777777" w:rsidR="0020702A" w:rsidRDefault="0020702A" w:rsidP="00783CFF">
      <w:pPr>
        <w:rPr>
          <w:b/>
          <w:sz w:val="25"/>
          <w:szCs w:val="25"/>
        </w:rPr>
      </w:pPr>
    </w:p>
    <w:p w14:paraId="02615CB9" w14:textId="77777777" w:rsidR="0020702A" w:rsidRDefault="0020702A" w:rsidP="00783CFF">
      <w:pPr>
        <w:rPr>
          <w:b/>
          <w:sz w:val="25"/>
          <w:szCs w:val="25"/>
        </w:rPr>
      </w:pPr>
    </w:p>
    <w:p w14:paraId="6C2EDF59" w14:textId="77777777" w:rsidR="0020702A" w:rsidRDefault="0020702A" w:rsidP="00783CFF">
      <w:pPr>
        <w:rPr>
          <w:b/>
          <w:sz w:val="25"/>
          <w:szCs w:val="25"/>
        </w:rPr>
      </w:pPr>
    </w:p>
    <w:p w14:paraId="5D3B57BD" w14:textId="77777777" w:rsidR="0020702A" w:rsidRDefault="0020702A" w:rsidP="00783CFF">
      <w:pPr>
        <w:rPr>
          <w:b/>
          <w:sz w:val="25"/>
          <w:szCs w:val="25"/>
        </w:rPr>
      </w:pPr>
    </w:p>
    <w:p w14:paraId="48A1C88C" w14:textId="77777777" w:rsidR="0020702A" w:rsidRDefault="0020702A" w:rsidP="00783CFF">
      <w:pPr>
        <w:rPr>
          <w:b/>
          <w:sz w:val="25"/>
          <w:szCs w:val="25"/>
        </w:rPr>
      </w:pPr>
    </w:p>
    <w:p w14:paraId="0197895E" w14:textId="77777777" w:rsidR="0020702A" w:rsidRDefault="0020702A" w:rsidP="00783CFF">
      <w:pPr>
        <w:rPr>
          <w:b/>
          <w:sz w:val="25"/>
          <w:szCs w:val="25"/>
        </w:rPr>
      </w:pPr>
    </w:p>
    <w:p w14:paraId="2D7D7AD8" w14:textId="77777777" w:rsidR="0020702A" w:rsidRDefault="0020702A" w:rsidP="00783CFF">
      <w:pPr>
        <w:rPr>
          <w:b/>
          <w:sz w:val="25"/>
          <w:szCs w:val="25"/>
        </w:rPr>
      </w:pPr>
    </w:p>
    <w:p w14:paraId="41DE83F1" w14:textId="77777777" w:rsidR="0020702A" w:rsidRDefault="0020702A" w:rsidP="00783CFF">
      <w:pPr>
        <w:rPr>
          <w:b/>
          <w:sz w:val="25"/>
          <w:szCs w:val="25"/>
        </w:rPr>
      </w:pPr>
    </w:p>
    <w:p w14:paraId="14449EAA" w14:textId="77777777" w:rsidR="00647EEC" w:rsidRDefault="00647EEC" w:rsidP="00783CFF">
      <w:pPr>
        <w:rPr>
          <w:b/>
          <w:sz w:val="25"/>
          <w:szCs w:val="25"/>
        </w:rPr>
      </w:pPr>
    </w:p>
    <w:p w14:paraId="27878EAA" w14:textId="77777777" w:rsidR="00647EEC" w:rsidRDefault="00647EEC" w:rsidP="00783CFF">
      <w:pPr>
        <w:rPr>
          <w:b/>
          <w:sz w:val="25"/>
          <w:szCs w:val="25"/>
        </w:rPr>
      </w:pPr>
    </w:p>
    <w:p w14:paraId="562E4BDC" w14:textId="3C646D12" w:rsidR="00783CFF" w:rsidRPr="00783CFF" w:rsidRDefault="00783CFF" w:rsidP="00783CFF">
      <w:pPr>
        <w:rPr>
          <w:b/>
          <w:sz w:val="25"/>
          <w:szCs w:val="25"/>
        </w:rPr>
      </w:pPr>
      <w:r w:rsidRPr="00783CFF">
        <w:rPr>
          <w:b/>
          <w:sz w:val="25"/>
          <w:szCs w:val="25"/>
        </w:rPr>
        <w:t>Appendix 1</w:t>
      </w:r>
    </w:p>
    <w:p w14:paraId="4921203C" w14:textId="77777777" w:rsidR="00783CFF" w:rsidRPr="00783CFF" w:rsidRDefault="00783CFF" w:rsidP="00783CFF">
      <w:pPr>
        <w:rPr>
          <w:sz w:val="25"/>
          <w:szCs w:val="25"/>
        </w:rPr>
      </w:pPr>
    </w:p>
    <w:p w14:paraId="16DE6FC5" w14:textId="19986D1A"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Decisions in relation to application for enrolment are made by the </w:t>
      </w:r>
      <w:r w:rsidR="00FD4503">
        <w:rPr>
          <w:rFonts w:ascii="Times New Roman" w:hAnsi="Times New Roman"/>
          <w:sz w:val="25"/>
          <w:szCs w:val="25"/>
        </w:rPr>
        <w:t>board of management</w:t>
      </w:r>
      <w:r w:rsidRPr="00783CFF">
        <w:rPr>
          <w:rFonts w:ascii="Times New Roman" w:hAnsi="Times New Roman"/>
          <w:sz w:val="25"/>
          <w:szCs w:val="25"/>
        </w:rPr>
        <w:t xml:space="preserve"> in accordance with school policy.</w:t>
      </w:r>
    </w:p>
    <w:p w14:paraId="6E72A777" w14:textId="6DEE9AD9"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FD4503">
        <w:rPr>
          <w:rFonts w:ascii="Times New Roman" w:hAnsi="Times New Roman"/>
          <w:sz w:val="25"/>
          <w:szCs w:val="25"/>
        </w:rPr>
        <w:t>board reserves</w:t>
      </w:r>
      <w:r w:rsidRPr="00783CFF">
        <w:rPr>
          <w:rFonts w:ascii="Times New Roman" w:hAnsi="Times New Roman"/>
          <w:sz w:val="25"/>
          <w:szCs w:val="25"/>
        </w:rPr>
        <w:t xml:space="preserve"> the right to:</w:t>
      </w:r>
    </w:p>
    <w:p w14:paraId="3F8F6456"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Decide on the date of formal enrolment in the school</w:t>
      </w:r>
    </w:p>
    <w:p w14:paraId="7B09047D"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Set the final date for enrolment each year</w:t>
      </w:r>
    </w:p>
    <w:p w14:paraId="23FE3A08"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age of entry in a given year</w:t>
      </w:r>
    </w:p>
    <w:p w14:paraId="6B04F9E1"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maximum number of children in the school based on the Department of Education and Skills recommended enrolment at the time.</w:t>
      </w:r>
    </w:p>
    <w:p w14:paraId="38F316B0"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maximum class size.</w:t>
      </w:r>
    </w:p>
    <w:p w14:paraId="60BA31C8"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As a general principle, and in so far as is practicable, having regard to the school’s Enrolment/Admissions and Participation Policy, children will be enrolled on application provided that there is space available.</w:t>
      </w:r>
    </w:p>
    <w:p w14:paraId="6214A94F" w14:textId="5679A700"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FD4503">
        <w:rPr>
          <w:rFonts w:ascii="Times New Roman" w:hAnsi="Times New Roman"/>
          <w:sz w:val="25"/>
          <w:szCs w:val="25"/>
        </w:rPr>
        <w:t xml:space="preserve">board </w:t>
      </w:r>
      <w:r w:rsidRPr="00783CFF">
        <w:rPr>
          <w:rFonts w:ascii="Times New Roman" w:hAnsi="Times New Roman"/>
          <w:sz w:val="25"/>
          <w:szCs w:val="25"/>
        </w:rPr>
        <w:t>shall have regard for any relevant Department of Education and Skills guidelines in relation to class size or staffing provisions, and/or any other relevant requirements concerning accommodation such as physical space or the health and welfare of students.</w:t>
      </w:r>
    </w:p>
    <w:p w14:paraId="4DB02BDE" w14:textId="39BAD546"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lastRenderedPageBreak/>
        <w:t xml:space="preserve">The </w:t>
      </w:r>
      <w:r w:rsidR="00FD4503">
        <w:rPr>
          <w:rFonts w:ascii="Times New Roman" w:hAnsi="Times New Roman"/>
          <w:sz w:val="25"/>
          <w:szCs w:val="25"/>
        </w:rPr>
        <w:t>board</w:t>
      </w:r>
      <w:r w:rsidRPr="00783CFF">
        <w:rPr>
          <w:rFonts w:ascii="Times New Roman" w:hAnsi="Times New Roman"/>
          <w:sz w:val="25"/>
          <w:szCs w:val="25"/>
        </w:rPr>
        <w:t xml:space="preserve"> is bound by the Department of Education and Skills Rules for National Schools, which provides that children may only be enrolled from the age of 4 upwards.   This is in accordance with the Department of Education and Skills regulation re age of entry to First Class being 6 years of age.</w:t>
      </w:r>
    </w:p>
    <w:p w14:paraId="7A8FBA43"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Normally Junior Infants will not be enrolled during the year unless transferring from another school and this decision will be in accordance with this school’s Enrolment/Admissions and Participation Policy.  This is for educational reasons as the curriculum is progressive and it is necessary for the child to complete one year.</w:t>
      </w:r>
    </w:p>
    <w:p w14:paraId="76E99BA4"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Children are placed in classes appropriate to their age.</w:t>
      </w:r>
    </w:p>
    <w:p w14:paraId="7B04D3CB" w14:textId="24D3BB03"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In relation to applications for the enrolment of children with special needs, it is open to the </w:t>
      </w:r>
      <w:r w:rsidR="00FD4503">
        <w:rPr>
          <w:rFonts w:ascii="Times New Roman" w:hAnsi="Times New Roman"/>
          <w:sz w:val="25"/>
          <w:szCs w:val="25"/>
        </w:rPr>
        <w:t>board</w:t>
      </w:r>
      <w:r w:rsidRPr="00783CFF">
        <w:rPr>
          <w:rFonts w:ascii="Times New Roman" w:hAnsi="Times New Roman"/>
          <w:sz w:val="25"/>
          <w:szCs w:val="25"/>
        </w:rPr>
        <w:t xml:space="preserve"> to request a copy of the child’s medical and/or psychological report or where such a report is not available, to request the child to be assessed immediately. (See Enrolment of Children with Special Needs section).</w:t>
      </w:r>
    </w:p>
    <w:p w14:paraId="033DFE46"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No child is refused admission on account of social position of his/her parents, for reasons of ethnicity, special educational needs, disability, language/accent, gender, traveller status, asylum seeker/refugee status or religious beliefs.</w:t>
      </w:r>
    </w:p>
    <w:p w14:paraId="7C5069B7"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No students will be kept apart from other students on the ground of social distinction for reasons of ethnicity, special education needs, disability, language/accent, gender, traveller status, asylum seeker/refugee status or religious beliefs.</w:t>
      </w:r>
    </w:p>
    <w:p w14:paraId="33F48AB8" w14:textId="41CBB433" w:rsid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FD4503">
        <w:rPr>
          <w:rFonts w:ascii="Times New Roman" w:hAnsi="Times New Roman"/>
          <w:sz w:val="25"/>
          <w:szCs w:val="25"/>
        </w:rPr>
        <w:t>board</w:t>
      </w:r>
      <w:r w:rsidRPr="00783CFF">
        <w:rPr>
          <w:rFonts w:ascii="Times New Roman" w:hAnsi="Times New Roman"/>
          <w:sz w:val="25"/>
          <w:szCs w:val="25"/>
        </w:rPr>
        <w:t xml:space="preserve"> requests Parent/Guardian to sign the Enrolment/Admission and Participation Form that all school policies and procedures are acceptable to them, that they have read the Code of Behaviour and that they shall make all reasonable efforts to ensure compliance with them by the child, in an age appropriate way.</w:t>
      </w:r>
    </w:p>
    <w:p w14:paraId="477A7B5A" w14:textId="77777777" w:rsidR="00BA6FB6" w:rsidRDefault="00BA6FB6" w:rsidP="00BA6FB6">
      <w:pPr>
        <w:pStyle w:val="ListParagraph"/>
        <w:ind w:left="360"/>
        <w:rPr>
          <w:rFonts w:ascii="Times New Roman" w:hAnsi="Times New Roman"/>
          <w:sz w:val="25"/>
          <w:szCs w:val="25"/>
        </w:rPr>
      </w:pPr>
    </w:p>
    <w:p w14:paraId="40DB029D"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Parent/Guardian is expected to support their student’s full participation in all aspects of the school curriculum prescribed by the Department of Education and Skills. (See Section II).</w:t>
      </w:r>
    </w:p>
    <w:p w14:paraId="2D000F7D" w14:textId="01A1493D"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When leaving the school, results of standardised tests and teacher repor</w:t>
      </w:r>
      <w:r w:rsidR="00FD4503">
        <w:rPr>
          <w:rFonts w:ascii="Times New Roman" w:hAnsi="Times New Roman"/>
          <w:sz w:val="25"/>
          <w:szCs w:val="25"/>
        </w:rPr>
        <w:t>t will be passed to the school to which the child is transferring</w:t>
      </w:r>
      <w:r w:rsidRPr="00BA6FB6">
        <w:rPr>
          <w:rFonts w:ascii="Times New Roman" w:hAnsi="Times New Roman"/>
          <w:sz w:val="25"/>
          <w:szCs w:val="25"/>
        </w:rPr>
        <w:t>.</w:t>
      </w:r>
    </w:p>
    <w:p w14:paraId="765EE8B4"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Relevant school policies</w:t>
      </w:r>
    </w:p>
    <w:p w14:paraId="3212275F"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Health and Safety</w:t>
      </w:r>
    </w:p>
    <w:p w14:paraId="7D7D233A"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Code of Behaviour</w:t>
      </w:r>
    </w:p>
    <w:p w14:paraId="44BD5F5B"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Anti Bullying</w:t>
      </w:r>
    </w:p>
    <w:p w14:paraId="0C05E0D9" w14:textId="1B4C1672" w:rsidR="00BA6FB6" w:rsidRPr="00900288"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Special Needs Education</w:t>
      </w:r>
    </w:p>
    <w:p w14:paraId="588FACD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Curriculum Plans</w:t>
      </w:r>
    </w:p>
    <w:p w14:paraId="04C3C4B4"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Child Protection</w:t>
      </w:r>
    </w:p>
    <w:p w14:paraId="655DF34C"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ICT Policy</w:t>
      </w:r>
    </w:p>
    <w:p w14:paraId="604B9681" w14:textId="77777777" w:rsid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Substance Use &amp; Misuse Policy</w:t>
      </w:r>
    </w:p>
    <w:p w14:paraId="5105D1D4" w14:textId="674F979E" w:rsidR="00900288" w:rsidRPr="00BA6FB6" w:rsidRDefault="00900288" w:rsidP="00BA6FB6">
      <w:pPr>
        <w:pStyle w:val="ListParagraph"/>
        <w:numPr>
          <w:ilvl w:val="1"/>
          <w:numId w:val="6"/>
        </w:numPr>
        <w:rPr>
          <w:rFonts w:ascii="Times New Roman" w:hAnsi="Times New Roman"/>
          <w:sz w:val="25"/>
          <w:szCs w:val="25"/>
        </w:rPr>
      </w:pPr>
      <w:r>
        <w:rPr>
          <w:rFonts w:ascii="Times New Roman" w:hAnsi="Times New Roman"/>
          <w:sz w:val="25"/>
          <w:szCs w:val="25"/>
        </w:rPr>
        <w:t>Data Protection Policy</w:t>
      </w:r>
    </w:p>
    <w:p w14:paraId="4ED9C248"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Relevant Legislation</w:t>
      </w:r>
    </w:p>
    <w:p w14:paraId="12FF21D2"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Education Act 1998</w:t>
      </w:r>
    </w:p>
    <w:p w14:paraId="60C12AB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lastRenderedPageBreak/>
        <w:t>Education Welfare Act 2000</w:t>
      </w:r>
    </w:p>
    <w:p w14:paraId="6D907583"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Education for Persons with Special Educational Needs Act 2004</w:t>
      </w:r>
    </w:p>
    <w:p w14:paraId="59F903EC"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Equal Status Act 2000 and 2004</w:t>
      </w:r>
    </w:p>
    <w:p w14:paraId="41184CC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Safety, Health and Welfare at Work Regulation</w:t>
      </w:r>
    </w:p>
    <w:p w14:paraId="5C46322D"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Children Act 2001</w:t>
      </w:r>
    </w:p>
    <w:p w14:paraId="0BFFD7EB" w14:textId="77777777" w:rsidR="00BA6FB6" w:rsidRPr="00BA6FB6" w:rsidRDefault="00BA6FB6" w:rsidP="00BA6FB6">
      <w:pPr>
        <w:rPr>
          <w:sz w:val="18"/>
          <w:szCs w:val="25"/>
          <w:lang w:eastAsia="en-IE"/>
        </w:rPr>
      </w:pPr>
    </w:p>
    <w:p w14:paraId="1BA83E89" w14:textId="77777777" w:rsidR="00620FD3" w:rsidRDefault="00620FD3" w:rsidP="00BA6FB6">
      <w:pPr>
        <w:rPr>
          <w:b/>
          <w:sz w:val="28"/>
          <w:szCs w:val="25"/>
        </w:rPr>
      </w:pPr>
    </w:p>
    <w:p w14:paraId="2073D301" w14:textId="77777777" w:rsidR="00620FD3" w:rsidRDefault="00620FD3" w:rsidP="00BA6FB6">
      <w:pPr>
        <w:rPr>
          <w:b/>
          <w:sz w:val="28"/>
          <w:szCs w:val="25"/>
        </w:rPr>
      </w:pPr>
    </w:p>
    <w:p w14:paraId="1672A0E9" w14:textId="77777777" w:rsidR="00620FD3" w:rsidRDefault="00620FD3" w:rsidP="00BA6FB6">
      <w:pPr>
        <w:rPr>
          <w:b/>
          <w:sz w:val="28"/>
          <w:szCs w:val="25"/>
        </w:rPr>
      </w:pPr>
    </w:p>
    <w:p w14:paraId="4F3891D6" w14:textId="77777777" w:rsidR="00647EEC" w:rsidRDefault="00647EEC" w:rsidP="00BA6FB6">
      <w:pPr>
        <w:rPr>
          <w:b/>
          <w:sz w:val="28"/>
          <w:szCs w:val="25"/>
        </w:rPr>
      </w:pPr>
    </w:p>
    <w:p w14:paraId="483F9AFB" w14:textId="77777777" w:rsidR="00647EEC" w:rsidRDefault="00647EEC" w:rsidP="00BA6FB6">
      <w:pPr>
        <w:rPr>
          <w:b/>
          <w:sz w:val="28"/>
          <w:szCs w:val="25"/>
        </w:rPr>
      </w:pPr>
    </w:p>
    <w:p w14:paraId="4B2959A9" w14:textId="77777777" w:rsidR="00647EEC" w:rsidRDefault="00647EEC" w:rsidP="00BA6FB6">
      <w:pPr>
        <w:rPr>
          <w:b/>
          <w:sz w:val="28"/>
          <w:szCs w:val="25"/>
        </w:rPr>
      </w:pPr>
    </w:p>
    <w:p w14:paraId="0C61975E" w14:textId="77777777" w:rsidR="00647EEC" w:rsidRDefault="00647EEC" w:rsidP="00BA6FB6">
      <w:pPr>
        <w:rPr>
          <w:b/>
          <w:sz w:val="28"/>
          <w:szCs w:val="25"/>
        </w:rPr>
      </w:pPr>
    </w:p>
    <w:p w14:paraId="16F8A500" w14:textId="77777777" w:rsidR="00647EEC" w:rsidRDefault="00647EEC" w:rsidP="00BA6FB6">
      <w:pPr>
        <w:rPr>
          <w:b/>
          <w:sz w:val="28"/>
          <w:szCs w:val="25"/>
        </w:rPr>
      </w:pPr>
    </w:p>
    <w:p w14:paraId="5BDEBF26" w14:textId="77777777" w:rsidR="00647EEC" w:rsidRDefault="00647EEC" w:rsidP="00BA6FB6">
      <w:pPr>
        <w:rPr>
          <w:b/>
          <w:sz w:val="28"/>
          <w:szCs w:val="25"/>
        </w:rPr>
      </w:pPr>
    </w:p>
    <w:p w14:paraId="0B57FFF5" w14:textId="77777777" w:rsidR="00647EEC" w:rsidRDefault="00647EEC" w:rsidP="00BA6FB6">
      <w:pPr>
        <w:rPr>
          <w:b/>
          <w:sz w:val="28"/>
          <w:szCs w:val="25"/>
        </w:rPr>
      </w:pPr>
    </w:p>
    <w:p w14:paraId="4A0303BD" w14:textId="77777777" w:rsidR="00647EEC" w:rsidRDefault="00647EEC" w:rsidP="00BA6FB6">
      <w:pPr>
        <w:rPr>
          <w:b/>
          <w:sz w:val="28"/>
          <w:szCs w:val="25"/>
        </w:rPr>
      </w:pPr>
    </w:p>
    <w:p w14:paraId="70B34A2A" w14:textId="77777777" w:rsidR="00647EEC" w:rsidRDefault="00647EEC" w:rsidP="00BA6FB6">
      <w:pPr>
        <w:rPr>
          <w:b/>
          <w:sz w:val="28"/>
          <w:szCs w:val="25"/>
        </w:rPr>
      </w:pPr>
    </w:p>
    <w:p w14:paraId="29312BAA" w14:textId="77777777" w:rsidR="00647EEC" w:rsidRDefault="00647EEC" w:rsidP="00BA6FB6">
      <w:pPr>
        <w:rPr>
          <w:b/>
          <w:sz w:val="28"/>
          <w:szCs w:val="25"/>
        </w:rPr>
      </w:pPr>
    </w:p>
    <w:p w14:paraId="5E64DCB7" w14:textId="77777777" w:rsidR="00647EEC" w:rsidRDefault="00647EEC" w:rsidP="00BA6FB6">
      <w:pPr>
        <w:rPr>
          <w:b/>
          <w:sz w:val="28"/>
          <w:szCs w:val="25"/>
        </w:rPr>
      </w:pPr>
    </w:p>
    <w:p w14:paraId="5E744F04" w14:textId="77777777" w:rsidR="00647EEC" w:rsidRDefault="00647EEC" w:rsidP="00BA6FB6">
      <w:pPr>
        <w:rPr>
          <w:b/>
          <w:sz w:val="28"/>
          <w:szCs w:val="25"/>
        </w:rPr>
      </w:pPr>
    </w:p>
    <w:p w14:paraId="2F0833EE" w14:textId="77777777" w:rsidR="00647EEC" w:rsidRDefault="00647EEC" w:rsidP="00BA6FB6">
      <w:pPr>
        <w:rPr>
          <w:b/>
          <w:sz w:val="28"/>
          <w:szCs w:val="25"/>
        </w:rPr>
      </w:pPr>
    </w:p>
    <w:p w14:paraId="68BD0561" w14:textId="77777777" w:rsidR="00647EEC" w:rsidRDefault="00647EEC" w:rsidP="00BA6FB6">
      <w:pPr>
        <w:rPr>
          <w:b/>
          <w:sz w:val="28"/>
          <w:szCs w:val="25"/>
        </w:rPr>
      </w:pPr>
    </w:p>
    <w:p w14:paraId="368444DD" w14:textId="77777777" w:rsidR="00647EEC" w:rsidRDefault="00647EEC" w:rsidP="00BA6FB6">
      <w:pPr>
        <w:rPr>
          <w:b/>
          <w:sz w:val="28"/>
          <w:szCs w:val="25"/>
        </w:rPr>
      </w:pPr>
    </w:p>
    <w:p w14:paraId="0B5297F9" w14:textId="77777777" w:rsidR="00647EEC" w:rsidRDefault="00647EEC" w:rsidP="00BA6FB6">
      <w:pPr>
        <w:rPr>
          <w:b/>
          <w:sz w:val="28"/>
          <w:szCs w:val="25"/>
        </w:rPr>
      </w:pPr>
    </w:p>
    <w:p w14:paraId="710B179A" w14:textId="77777777" w:rsidR="00BA6FB6" w:rsidRPr="00BA6FB6" w:rsidRDefault="00BA6FB6" w:rsidP="00BA6FB6">
      <w:pPr>
        <w:rPr>
          <w:b/>
          <w:sz w:val="28"/>
          <w:szCs w:val="25"/>
        </w:rPr>
      </w:pPr>
      <w:r w:rsidRPr="00BA6FB6">
        <w:rPr>
          <w:b/>
          <w:sz w:val="28"/>
          <w:szCs w:val="25"/>
        </w:rPr>
        <w:t>Appendix 2</w:t>
      </w:r>
    </w:p>
    <w:p w14:paraId="519568DA" w14:textId="77777777" w:rsidR="00BA6FB6" w:rsidRPr="00BA6FB6" w:rsidRDefault="00BA6FB6" w:rsidP="00BA6FB6">
      <w:pPr>
        <w:rPr>
          <w:sz w:val="18"/>
          <w:szCs w:val="25"/>
        </w:rPr>
      </w:pPr>
    </w:p>
    <w:p w14:paraId="6BE4616A" w14:textId="77777777" w:rsidR="00BA6FB6" w:rsidRPr="00BA6FB6" w:rsidRDefault="00BA6FB6" w:rsidP="00BA6FB6">
      <w:pPr>
        <w:rPr>
          <w:b/>
          <w:sz w:val="25"/>
          <w:szCs w:val="25"/>
        </w:rPr>
      </w:pPr>
      <w:r w:rsidRPr="00BA6FB6">
        <w:rPr>
          <w:b/>
          <w:sz w:val="25"/>
          <w:szCs w:val="25"/>
        </w:rPr>
        <w:t>Provision of Key Information by Parents/Guardians</w:t>
      </w:r>
    </w:p>
    <w:p w14:paraId="337A00C4" w14:textId="77777777" w:rsidR="00BA6FB6" w:rsidRPr="00BA6FB6" w:rsidRDefault="00BA6FB6" w:rsidP="00BA6FB6">
      <w:pPr>
        <w:rPr>
          <w:sz w:val="18"/>
          <w:szCs w:val="25"/>
        </w:rPr>
      </w:pPr>
    </w:p>
    <w:p w14:paraId="6A7C3059" w14:textId="77777777" w:rsidR="00BA6FB6" w:rsidRPr="00BA6FB6" w:rsidRDefault="00BA6FB6" w:rsidP="00BA6FB6">
      <w:pPr>
        <w:numPr>
          <w:ilvl w:val="0"/>
          <w:numId w:val="7"/>
        </w:numPr>
        <w:ind w:left="360"/>
        <w:rPr>
          <w:sz w:val="25"/>
          <w:szCs w:val="25"/>
        </w:rPr>
      </w:pPr>
      <w:r w:rsidRPr="00BA6FB6">
        <w:rPr>
          <w:sz w:val="25"/>
          <w:szCs w:val="25"/>
        </w:rPr>
        <w:t>Pupil’s Name, Age, Date of Birth, Address</w:t>
      </w:r>
    </w:p>
    <w:p w14:paraId="3957BBAC" w14:textId="77777777" w:rsidR="00BA6FB6" w:rsidRPr="00BA6FB6" w:rsidRDefault="00BA6FB6" w:rsidP="00BA6FB6">
      <w:pPr>
        <w:ind w:left="360"/>
        <w:rPr>
          <w:sz w:val="25"/>
          <w:szCs w:val="25"/>
        </w:rPr>
      </w:pPr>
      <w:r w:rsidRPr="00BA6FB6">
        <w:rPr>
          <w:sz w:val="25"/>
          <w:szCs w:val="25"/>
        </w:rPr>
        <w:t>(Please note: Pupils are enrolled / registered according to name on Birth Certificate)</w:t>
      </w:r>
    </w:p>
    <w:p w14:paraId="75C77A31" w14:textId="77777777" w:rsidR="00BA6FB6" w:rsidRPr="00BA6FB6" w:rsidRDefault="00BA6FB6" w:rsidP="00BA6FB6">
      <w:pPr>
        <w:rPr>
          <w:sz w:val="12"/>
          <w:szCs w:val="25"/>
        </w:rPr>
      </w:pPr>
    </w:p>
    <w:p w14:paraId="1807F510" w14:textId="3F651B4E" w:rsidR="0020702A" w:rsidRDefault="00BA6FB6" w:rsidP="00BA6FB6">
      <w:pPr>
        <w:numPr>
          <w:ilvl w:val="0"/>
          <w:numId w:val="7"/>
        </w:numPr>
        <w:ind w:left="360"/>
        <w:rPr>
          <w:sz w:val="25"/>
          <w:szCs w:val="25"/>
        </w:rPr>
      </w:pPr>
      <w:r w:rsidRPr="00BA6FB6">
        <w:rPr>
          <w:sz w:val="25"/>
          <w:szCs w:val="25"/>
        </w:rPr>
        <w:t>Parent/Guardian Occupation (for completion of Department Register)</w:t>
      </w:r>
    </w:p>
    <w:p w14:paraId="276C094A" w14:textId="77777777" w:rsidR="0020702A" w:rsidRPr="0020702A" w:rsidRDefault="0020702A" w:rsidP="0020702A">
      <w:pPr>
        <w:rPr>
          <w:sz w:val="25"/>
          <w:szCs w:val="25"/>
        </w:rPr>
      </w:pPr>
    </w:p>
    <w:p w14:paraId="2363F45F" w14:textId="24D556B4" w:rsidR="0020702A" w:rsidRPr="00BA6FB6" w:rsidRDefault="0020702A" w:rsidP="00BA6FB6">
      <w:pPr>
        <w:numPr>
          <w:ilvl w:val="0"/>
          <w:numId w:val="7"/>
        </w:numPr>
        <w:ind w:left="360"/>
        <w:rPr>
          <w:sz w:val="25"/>
          <w:szCs w:val="25"/>
        </w:rPr>
      </w:pPr>
      <w:r>
        <w:rPr>
          <w:sz w:val="25"/>
          <w:szCs w:val="25"/>
        </w:rPr>
        <w:t>Parent/Guardian PPS number.</w:t>
      </w:r>
    </w:p>
    <w:p w14:paraId="38B0B6E0" w14:textId="77777777" w:rsidR="00BA6FB6" w:rsidRPr="00BA6FB6" w:rsidRDefault="00BA6FB6" w:rsidP="00BA6FB6">
      <w:pPr>
        <w:rPr>
          <w:sz w:val="12"/>
          <w:szCs w:val="25"/>
        </w:rPr>
      </w:pPr>
    </w:p>
    <w:p w14:paraId="6E64870A" w14:textId="77777777" w:rsidR="00BA6FB6" w:rsidRPr="00BA6FB6" w:rsidRDefault="00BA6FB6" w:rsidP="00BA6FB6">
      <w:pPr>
        <w:numPr>
          <w:ilvl w:val="0"/>
          <w:numId w:val="7"/>
        </w:numPr>
        <w:ind w:left="360"/>
        <w:rPr>
          <w:sz w:val="25"/>
          <w:szCs w:val="25"/>
        </w:rPr>
      </w:pPr>
      <w:r w:rsidRPr="00BA6FB6">
        <w:rPr>
          <w:sz w:val="25"/>
          <w:szCs w:val="25"/>
        </w:rPr>
        <w:t>Marital Status of parents</w:t>
      </w:r>
    </w:p>
    <w:p w14:paraId="219D83DE" w14:textId="77777777" w:rsidR="00BA6FB6" w:rsidRPr="00BA6FB6" w:rsidRDefault="00BA6FB6" w:rsidP="00BA6FB6">
      <w:pPr>
        <w:rPr>
          <w:sz w:val="12"/>
          <w:szCs w:val="25"/>
        </w:rPr>
      </w:pPr>
    </w:p>
    <w:p w14:paraId="32D8B198" w14:textId="77777777" w:rsidR="00BA6FB6" w:rsidRPr="00BA6FB6" w:rsidRDefault="00BA6FB6" w:rsidP="00BA6FB6">
      <w:pPr>
        <w:numPr>
          <w:ilvl w:val="0"/>
          <w:numId w:val="7"/>
        </w:numPr>
        <w:ind w:left="360"/>
        <w:rPr>
          <w:sz w:val="25"/>
          <w:szCs w:val="25"/>
        </w:rPr>
      </w:pPr>
      <w:r w:rsidRPr="00BA6FB6">
        <w:rPr>
          <w:sz w:val="25"/>
          <w:szCs w:val="25"/>
        </w:rPr>
        <w:t>Name of Family Doctor</w:t>
      </w:r>
    </w:p>
    <w:p w14:paraId="3E21D4CF" w14:textId="77777777" w:rsidR="00BA6FB6" w:rsidRPr="00BA6FB6" w:rsidRDefault="00BA6FB6" w:rsidP="00BA6FB6">
      <w:pPr>
        <w:rPr>
          <w:sz w:val="12"/>
          <w:szCs w:val="25"/>
        </w:rPr>
      </w:pPr>
    </w:p>
    <w:p w14:paraId="32EDD2B4" w14:textId="77777777" w:rsidR="00BA6FB6" w:rsidRPr="00BA6FB6" w:rsidRDefault="00BA6FB6" w:rsidP="00BA6FB6">
      <w:pPr>
        <w:numPr>
          <w:ilvl w:val="0"/>
          <w:numId w:val="7"/>
        </w:numPr>
        <w:ind w:left="360"/>
        <w:rPr>
          <w:sz w:val="25"/>
          <w:szCs w:val="25"/>
        </w:rPr>
      </w:pPr>
      <w:r w:rsidRPr="00BA6FB6">
        <w:rPr>
          <w:sz w:val="25"/>
          <w:szCs w:val="25"/>
        </w:rPr>
        <w:t>Whether Medical Card Holder</w:t>
      </w:r>
    </w:p>
    <w:p w14:paraId="68B9247F" w14:textId="77777777" w:rsidR="00BA6FB6" w:rsidRPr="00BA6FB6" w:rsidRDefault="00BA6FB6" w:rsidP="00BA6FB6">
      <w:pPr>
        <w:rPr>
          <w:sz w:val="12"/>
          <w:szCs w:val="25"/>
        </w:rPr>
      </w:pPr>
    </w:p>
    <w:p w14:paraId="21BA0590" w14:textId="77777777" w:rsidR="00BA6FB6" w:rsidRPr="00BA6FB6" w:rsidRDefault="00BA6FB6" w:rsidP="00BA6FB6">
      <w:pPr>
        <w:numPr>
          <w:ilvl w:val="0"/>
          <w:numId w:val="7"/>
        </w:numPr>
        <w:ind w:left="360"/>
        <w:rPr>
          <w:sz w:val="25"/>
          <w:szCs w:val="25"/>
        </w:rPr>
      </w:pPr>
      <w:r w:rsidRPr="00BA6FB6">
        <w:rPr>
          <w:sz w:val="25"/>
          <w:szCs w:val="25"/>
        </w:rPr>
        <w:t>Name and Address of Pupil’s Parents/Guardians</w:t>
      </w:r>
    </w:p>
    <w:p w14:paraId="78742E97" w14:textId="77777777" w:rsidR="00BA6FB6" w:rsidRPr="00BA6FB6" w:rsidRDefault="00BA6FB6" w:rsidP="00BA6FB6">
      <w:pPr>
        <w:rPr>
          <w:sz w:val="12"/>
          <w:szCs w:val="25"/>
        </w:rPr>
      </w:pPr>
    </w:p>
    <w:p w14:paraId="1C2C496C" w14:textId="77777777" w:rsidR="00BA6FB6" w:rsidRPr="00BA6FB6" w:rsidRDefault="00BA6FB6" w:rsidP="00BA6FB6">
      <w:pPr>
        <w:numPr>
          <w:ilvl w:val="0"/>
          <w:numId w:val="7"/>
        </w:numPr>
        <w:ind w:left="360"/>
        <w:rPr>
          <w:sz w:val="25"/>
          <w:szCs w:val="25"/>
        </w:rPr>
      </w:pPr>
      <w:r w:rsidRPr="00BA6FB6">
        <w:rPr>
          <w:sz w:val="25"/>
          <w:szCs w:val="25"/>
        </w:rPr>
        <w:t>Contact Telephone Numbers and email address</w:t>
      </w:r>
    </w:p>
    <w:p w14:paraId="6A0983BB" w14:textId="77777777" w:rsidR="00BA6FB6" w:rsidRPr="00BA6FB6" w:rsidRDefault="00BA6FB6" w:rsidP="00BA6FB6">
      <w:pPr>
        <w:pStyle w:val="ListParagraph"/>
        <w:rPr>
          <w:sz w:val="12"/>
          <w:szCs w:val="25"/>
        </w:rPr>
      </w:pPr>
    </w:p>
    <w:p w14:paraId="0A0F926D" w14:textId="77777777" w:rsidR="00BA6FB6" w:rsidRDefault="00BA6FB6" w:rsidP="00BA6FB6">
      <w:pPr>
        <w:numPr>
          <w:ilvl w:val="0"/>
          <w:numId w:val="7"/>
        </w:numPr>
        <w:ind w:left="360"/>
        <w:rPr>
          <w:sz w:val="25"/>
          <w:szCs w:val="25"/>
        </w:rPr>
      </w:pPr>
      <w:r w:rsidRPr="00BA6FB6">
        <w:rPr>
          <w:sz w:val="25"/>
          <w:szCs w:val="25"/>
        </w:rPr>
        <w:t>Contact Telephone Number in Case of Emergency</w:t>
      </w:r>
    </w:p>
    <w:p w14:paraId="12710BE2" w14:textId="77777777" w:rsidR="00BA6FB6" w:rsidRDefault="00BA6FB6" w:rsidP="00BA6FB6">
      <w:pPr>
        <w:pStyle w:val="ListParagraph"/>
        <w:rPr>
          <w:sz w:val="25"/>
          <w:szCs w:val="25"/>
        </w:rPr>
      </w:pPr>
    </w:p>
    <w:p w14:paraId="15E19DFE" w14:textId="77777777" w:rsidR="00BA6FB6" w:rsidRPr="00BA6FB6" w:rsidRDefault="00BA6FB6" w:rsidP="00BA6FB6">
      <w:pPr>
        <w:numPr>
          <w:ilvl w:val="0"/>
          <w:numId w:val="7"/>
        </w:numPr>
        <w:rPr>
          <w:sz w:val="25"/>
          <w:szCs w:val="25"/>
        </w:rPr>
      </w:pPr>
      <w:r w:rsidRPr="00BA6FB6">
        <w:rPr>
          <w:sz w:val="25"/>
          <w:szCs w:val="25"/>
        </w:rPr>
        <w:lastRenderedPageBreak/>
        <w:t>Details of any Medical Condition, of which the school should be aware</w:t>
      </w:r>
    </w:p>
    <w:p w14:paraId="0B76D84B" w14:textId="77777777" w:rsidR="00BA6FB6" w:rsidRPr="00BA6FB6" w:rsidRDefault="00BA6FB6" w:rsidP="00BA6FB6">
      <w:pPr>
        <w:rPr>
          <w:sz w:val="12"/>
          <w:szCs w:val="25"/>
        </w:rPr>
      </w:pPr>
    </w:p>
    <w:p w14:paraId="69545F81" w14:textId="77777777" w:rsidR="00BA6FB6" w:rsidRPr="00BA6FB6" w:rsidRDefault="00BA6FB6" w:rsidP="00BA6FB6">
      <w:pPr>
        <w:numPr>
          <w:ilvl w:val="0"/>
          <w:numId w:val="7"/>
        </w:numPr>
        <w:rPr>
          <w:sz w:val="25"/>
          <w:szCs w:val="25"/>
        </w:rPr>
      </w:pPr>
      <w:r w:rsidRPr="00BA6FB6">
        <w:rPr>
          <w:sz w:val="25"/>
          <w:szCs w:val="25"/>
        </w:rPr>
        <w:t>Details of any relevant condition, which may affect the child’s ability to benefit from school</w:t>
      </w:r>
    </w:p>
    <w:p w14:paraId="64E0C2C9" w14:textId="77777777" w:rsidR="00BA6FB6" w:rsidRPr="00BA6FB6" w:rsidRDefault="00BA6FB6" w:rsidP="00BA6FB6">
      <w:pPr>
        <w:rPr>
          <w:sz w:val="12"/>
          <w:szCs w:val="25"/>
        </w:rPr>
      </w:pPr>
    </w:p>
    <w:p w14:paraId="1D9D7A94" w14:textId="4686DA6C" w:rsidR="00BA6FB6" w:rsidRPr="00BA6FB6" w:rsidRDefault="00BA6FB6" w:rsidP="00BA6FB6">
      <w:pPr>
        <w:numPr>
          <w:ilvl w:val="0"/>
          <w:numId w:val="7"/>
        </w:numPr>
        <w:rPr>
          <w:sz w:val="25"/>
          <w:szCs w:val="25"/>
        </w:rPr>
      </w:pPr>
      <w:r w:rsidRPr="00BA6FB6">
        <w:rPr>
          <w:sz w:val="25"/>
          <w:szCs w:val="25"/>
        </w:rPr>
        <w:t xml:space="preserve">Religion </w:t>
      </w:r>
      <w:r w:rsidR="00FD4503">
        <w:rPr>
          <w:sz w:val="25"/>
          <w:szCs w:val="25"/>
        </w:rPr>
        <w:t>/ no religion for purposes of Sacraments and religious education</w:t>
      </w:r>
      <w:r w:rsidRPr="00BA6FB6">
        <w:rPr>
          <w:sz w:val="25"/>
          <w:szCs w:val="25"/>
        </w:rPr>
        <w:t xml:space="preserve">     </w:t>
      </w:r>
    </w:p>
    <w:p w14:paraId="3D744646" w14:textId="77777777" w:rsidR="00BA6FB6" w:rsidRPr="00BA6FB6" w:rsidRDefault="00BA6FB6" w:rsidP="00BA6FB6">
      <w:pPr>
        <w:ind w:left="720"/>
        <w:rPr>
          <w:sz w:val="12"/>
          <w:szCs w:val="25"/>
        </w:rPr>
      </w:pPr>
    </w:p>
    <w:p w14:paraId="30B8C259" w14:textId="77777777" w:rsidR="00BA6FB6" w:rsidRPr="00BA6FB6" w:rsidRDefault="00BA6FB6" w:rsidP="00BA6FB6">
      <w:pPr>
        <w:numPr>
          <w:ilvl w:val="0"/>
          <w:numId w:val="7"/>
        </w:numPr>
        <w:rPr>
          <w:sz w:val="25"/>
          <w:szCs w:val="25"/>
        </w:rPr>
      </w:pPr>
      <w:r w:rsidRPr="00BA6FB6">
        <w:rPr>
          <w:sz w:val="25"/>
          <w:szCs w:val="25"/>
        </w:rPr>
        <w:t>Laterality -  Right or Left Handed.</w:t>
      </w:r>
    </w:p>
    <w:p w14:paraId="3B049EC8" w14:textId="77777777" w:rsidR="00BA6FB6" w:rsidRPr="00BA6FB6" w:rsidRDefault="00BA6FB6" w:rsidP="00BA6FB6">
      <w:pPr>
        <w:rPr>
          <w:sz w:val="12"/>
          <w:szCs w:val="25"/>
        </w:rPr>
      </w:pPr>
    </w:p>
    <w:p w14:paraId="3B4C3F50" w14:textId="020D9D92" w:rsidR="00BA6FB6" w:rsidRPr="00BA6FB6" w:rsidRDefault="00BA6FB6" w:rsidP="00BA6FB6">
      <w:pPr>
        <w:numPr>
          <w:ilvl w:val="0"/>
          <w:numId w:val="7"/>
        </w:numPr>
        <w:rPr>
          <w:sz w:val="25"/>
          <w:szCs w:val="25"/>
        </w:rPr>
      </w:pPr>
      <w:r w:rsidRPr="00BA6FB6">
        <w:rPr>
          <w:sz w:val="25"/>
          <w:szCs w:val="25"/>
        </w:rPr>
        <w:t>Documentary Information re Barring Orders etc</w:t>
      </w:r>
      <w:r w:rsidR="00FD4503">
        <w:rPr>
          <w:sz w:val="25"/>
          <w:szCs w:val="25"/>
        </w:rPr>
        <w:t xml:space="preserve">. </w:t>
      </w:r>
      <w:r w:rsidRPr="00BA6FB6">
        <w:rPr>
          <w:sz w:val="25"/>
          <w:szCs w:val="25"/>
        </w:rPr>
        <w:t>(Copy of relevant section of court order to clarify its impact on the school, or written signed, details of informal arrangement between parents as to the custody of and/or access to the children, supported by a letter from a solicitor)</w:t>
      </w:r>
    </w:p>
    <w:p w14:paraId="7725C609" w14:textId="77777777" w:rsidR="00BA6FB6" w:rsidRPr="00BA6FB6" w:rsidRDefault="00BA6FB6" w:rsidP="00BA6FB6">
      <w:pPr>
        <w:rPr>
          <w:sz w:val="12"/>
          <w:szCs w:val="25"/>
        </w:rPr>
      </w:pPr>
    </w:p>
    <w:p w14:paraId="7F2B4FA3" w14:textId="77777777" w:rsidR="00BA6FB6" w:rsidRPr="00BA6FB6" w:rsidRDefault="00BA6FB6" w:rsidP="00BA6FB6">
      <w:pPr>
        <w:numPr>
          <w:ilvl w:val="0"/>
          <w:numId w:val="7"/>
        </w:numPr>
        <w:rPr>
          <w:sz w:val="25"/>
          <w:szCs w:val="25"/>
        </w:rPr>
      </w:pPr>
      <w:r w:rsidRPr="00BA6FB6">
        <w:rPr>
          <w:sz w:val="25"/>
          <w:szCs w:val="25"/>
        </w:rPr>
        <w:t>Information re Previous Assessments</w:t>
      </w:r>
    </w:p>
    <w:p w14:paraId="3B9B1088" w14:textId="77777777" w:rsidR="00BA6FB6" w:rsidRPr="00BA6FB6" w:rsidRDefault="00BA6FB6" w:rsidP="00BA6FB6">
      <w:pPr>
        <w:rPr>
          <w:sz w:val="12"/>
          <w:szCs w:val="25"/>
        </w:rPr>
      </w:pPr>
    </w:p>
    <w:p w14:paraId="46D61609" w14:textId="77777777" w:rsidR="00BA6FB6" w:rsidRPr="00BA6FB6" w:rsidRDefault="00BA6FB6" w:rsidP="00BA6FB6">
      <w:pPr>
        <w:numPr>
          <w:ilvl w:val="0"/>
          <w:numId w:val="7"/>
        </w:numPr>
        <w:rPr>
          <w:sz w:val="25"/>
          <w:szCs w:val="25"/>
        </w:rPr>
      </w:pPr>
      <w:r w:rsidRPr="00BA6FB6">
        <w:rPr>
          <w:sz w:val="25"/>
          <w:szCs w:val="25"/>
        </w:rPr>
        <w:t>Previous Schools Attended, if any and reasons for transfer, and reports from previous school if transferring</w:t>
      </w:r>
    </w:p>
    <w:p w14:paraId="1E182EF0" w14:textId="77777777" w:rsidR="00BA6FB6" w:rsidRPr="00BA6FB6" w:rsidRDefault="00BA6FB6" w:rsidP="00BA6FB6">
      <w:pPr>
        <w:rPr>
          <w:sz w:val="12"/>
          <w:szCs w:val="25"/>
        </w:rPr>
      </w:pPr>
    </w:p>
    <w:p w14:paraId="20CD7499" w14:textId="77777777" w:rsidR="00BA6FB6" w:rsidRPr="00BA6FB6" w:rsidRDefault="00BA6FB6" w:rsidP="00BA6FB6">
      <w:pPr>
        <w:numPr>
          <w:ilvl w:val="0"/>
          <w:numId w:val="7"/>
        </w:numPr>
        <w:rPr>
          <w:sz w:val="25"/>
          <w:szCs w:val="25"/>
        </w:rPr>
      </w:pPr>
      <w:r w:rsidRPr="00BA6FB6">
        <w:rPr>
          <w:sz w:val="25"/>
          <w:szCs w:val="25"/>
        </w:rPr>
        <w:t>Any other relevant information (including any such information as may be prescribed under the Education Welfare Act 2000)</w:t>
      </w:r>
    </w:p>
    <w:p w14:paraId="04FEC908" w14:textId="77777777" w:rsidR="00BA6FB6" w:rsidRPr="00BA6FB6" w:rsidRDefault="00BA6FB6" w:rsidP="00BA6FB6">
      <w:pPr>
        <w:ind w:left="720"/>
        <w:rPr>
          <w:sz w:val="12"/>
          <w:szCs w:val="25"/>
        </w:rPr>
      </w:pPr>
    </w:p>
    <w:p w14:paraId="3D72FB44" w14:textId="77777777" w:rsidR="00BA6FB6" w:rsidRPr="00BA6FB6" w:rsidRDefault="00BA6FB6" w:rsidP="00BA6FB6">
      <w:pPr>
        <w:numPr>
          <w:ilvl w:val="0"/>
          <w:numId w:val="7"/>
        </w:numPr>
        <w:rPr>
          <w:sz w:val="25"/>
          <w:szCs w:val="25"/>
        </w:rPr>
      </w:pPr>
      <w:r w:rsidRPr="00BA6FB6">
        <w:rPr>
          <w:sz w:val="25"/>
          <w:szCs w:val="25"/>
        </w:rPr>
        <w:t>Additional Information</w:t>
      </w:r>
    </w:p>
    <w:p w14:paraId="525021CD" w14:textId="75F489BC" w:rsidR="00BA6FB6" w:rsidRPr="00BA6FB6" w:rsidRDefault="00BA6FB6" w:rsidP="00BA6FB6">
      <w:pPr>
        <w:ind w:left="720"/>
        <w:rPr>
          <w:sz w:val="25"/>
          <w:szCs w:val="25"/>
        </w:rPr>
      </w:pPr>
      <w:r w:rsidRPr="00BA6FB6">
        <w:rPr>
          <w:sz w:val="25"/>
          <w:szCs w:val="25"/>
        </w:rPr>
        <w:t>Permission re Stay Safe Programme/Swimming/Child’s Photographs/                    Local Trips/Diagnostic Testing/English Language Support</w:t>
      </w:r>
      <w:r w:rsidR="00FD4503">
        <w:rPr>
          <w:sz w:val="25"/>
          <w:szCs w:val="25"/>
        </w:rPr>
        <w:t>/ passing on of information to HSE</w:t>
      </w:r>
      <w:r w:rsidRPr="00BA6FB6">
        <w:rPr>
          <w:sz w:val="25"/>
          <w:szCs w:val="25"/>
        </w:rPr>
        <w:t xml:space="preserve">, Year of arrival in Ireland (where relevant), Permission where applicable to pass on Baptismal Certificate </w:t>
      </w:r>
      <w:bookmarkStart w:id="0" w:name="_GoBack"/>
      <w:bookmarkEnd w:id="0"/>
      <w:r w:rsidRPr="00BA6FB6">
        <w:rPr>
          <w:sz w:val="25"/>
          <w:szCs w:val="25"/>
        </w:rPr>
        <w:t>to Parish for Sacramental Purposes.</w:t>
      </w:r>
    </w:p>
    <w:p w14:paraId="672DA8C9" w14:textId="77777777" w:rsidR="00BA6FB6" w:rsidRPr="00BA6FB6" w:rsidRDefault="00BA6FB6" w:rsidP="00BA6FB6">
      <w:pPr>
        <w:rPr>
          <w:sz w:val="25"/>
          <w:szCs w:val="25"/>
        </w:rPr>
      </w:pPr>
    </w:p>
    <w:p w14:paraId="51B7D3C9" w14:textId="77777777" w:rsidR="00647EEC" w:rsidRDefault="00647EEC" w:rsidP="00BA6FB6">
      <w:pPr>
        <w:rPr>
          <w:b/>
          <w:sz w:val="28"/>
          <w:szCs w:val="25"/>
        </w:rPr>
      </w:pPr>
    </w:p>
    <w:p w14:paraId="7A9CDC15" w14:textId="77777777" w:rsidR="00647EEC" w:rsidRDefault="00647EEC" w:rsidP="00BA6FB6">
      <w:pPr>
        <w:rPr>
          <w:b/>
          <w:sz w:val="28"/>
          <w:szCs w:val="25"/>
        </w:rPr>
      </w:pPr>
    </w:p>
    <w:p w14:paraId="6EB40D68" w14:textId="77777777" w:rsidR="00647EEC" w:rsidRDefault="00647EEC" w:rsidP="00BA6FB6">
      <w:pPr>
        <w:rPr>
          <w:b/>
          <w:sz w:val="28"/>
          <w:szCs w:val="25"/>
        </w:rPr>
      </w:pPr>
    </w:p>
    <w:p w14:paraId="5DB115C3" w14:textId="77777777" w:rsidR="00BA6FB6" w:rsidRPr="00BA6FB6" w:rsidRDefault="00BA6FB6" w:rsidP="00BA6FB6">
      <w:pPr>
        <w:rPr>
          <w:b/>
          <w:sz w:val="28"/>
          <w:szCs w:val="25"/>
        </w:rPr>
      </w:pPr>
      <w:r w:rsidRPr="00BA6FB6">
        <w:rPr>
          <w:b/>
          <w:sz w:val="28"/>
          <w:szCs w:val="25"/>
        </w:rPr>
        <w:t>Appendix 3</w:t>
      </w:r>
    </w:p>
    <w:p w14:paraId="6D9CC582" w14:textId="77777777" w:rsidR="00BA6FB6" w:rsidRPr="00BA6FB6" w:rsidRDefault="00BA6FB6" w:rsidP="00BA6FB6">
      <w:pPr>
        <w:rPr>
          <w:sz w:val="25"/>
          <w:szCs w:val="25"/>
        </w:rPr>
      </w:pPr>
    </w:p>
    <w:p w14:paraId="32520D1B" w14:textId="77777777" w:rsidR="00BA6FB6" w:rsidRPr="00BA6FB6" w:rsidRDefault="00BA6FB6" w:rsidP="00BA6FB6">
      <w:pPr>
        <w:rPr>
          <w:sz w:val="25"/>
          <w:szCs w:val="25"/>
        </w:rPr>
      </w:pPr>
      <w:r w:rsidRPr="00BA6FB6">
        <w:rPr>
          <w:sz w:val="25"/>
          <w:szCs w:val="25"/>
        </w:rPr>
        <w:t>The school is full when the current student/teacher ratio multiplied by the current number of classes enrolled has been reached.</w:t>
      </w:r>
    </w:p>
    <w:p w14:paraId="10CD8879" w14:textId="77777777" w:rsidR="00BA6FB6" w:rsidRPr="00BA6FB6" w:rsidRDefault="00BA6FB6" w:rsidP="00BA6FB6">
      <w:pPr>
        <w:rPr>
          <w:sz w:val="25"/>
          <w:szCs w:val="25"/>
        </w:rPr>
      </w:pPr>
    </w:p>
    <w:p w14:paraId="37F93E42" w14:textId="7DF3F53E" w:rsidR="00BA6FB6" w:rsidRDefault="00BA6FB6" w:rsidP="00BA6FB6">
      <w:pPr>
        <w:rPr>
          <w:sz w:val="25"/>
          <w:szCs w:val="25"/>
        </w:rPr>
      </w:pPr>
      <w:r w:rsidRPr="00BA6FB6">
        <w:rPr>
          <w:sz w:val="25"/>
          <w:szCs w:val="25"/>
        </w:rPr>
        <w:t>The enrolment of a student, when the school is full may only be accepted when the classes into which the student’s parent/guardian requests enrolment has less than 28 students and taking into consideration the condi</w:t>
      </w:r>
      <w:r w:rsidR="00184CB6">
        <w:rPr>
          <w:sz w:val="25"/>
          <w:szCs w:val="25"/>
        </w:rPr>
        <w:t>tions as outlined in Section 2.</w:t>
      </w:r>
      <w:r w:rsidRPr="00BA6FB6">
        <w:rPr>
          <w:sz w:val="25"/>
          <w:szCs w:val="25"/>
        </w:rPr>
        <w:t xml:space="preserve">3 and the capped number of students as decided by the </w:t>
      </w:r>
      <w:r w:rsidR="00647EEC">
        <w:rPr>
          <w:sz w:val="25"/>
          <w:szCs w:val="25"/>
        </w:rPr>
        <w:t>Manager</w:t>
      </w:r>
      <w:r w:rsidR="00722796">
        <w:rPr>
          <w:sz w:val="25"/>
          <w:szCs w:val="25"/>
        </w:rPr>
        <w:t>.</w:t>
      </w:r>
    </w:p>
    <w:p w14:paraId="6FD63B92" w14:textId="77777777" w:rsidR="00722796" w:rsidRPr="00BA6FB6" w:rsidRDefault="00722796" w:rsidP="00BA6FB6">
      <w:pPr>
        <w:rPr>
          <w:sz w:val="25"/>
          <w:szCs w:val="25"/>
        </w:rPr>
      </w:pPr>
    </w:p>
    <w:p w14:paraId="08B848D4" w14:textId="6E1DFBA8" w:rsidR="00BA6FB6" w:rsidRDefault="00900288" w:rsidP="00BA6FB6">
      <w:pPr>
        <w:rPr>
          <w:sz w:val="25"/>
          <w:szCs w:val="25"/>
        </w:rPr>
      </w:pPr>
      <w:r>
        <w:rPr>
          <w:sz w:val="25"/>
          <w:szCs w:val="25"/>
        </w:rPr>
        <w:t>A c</w:t>
      </w:r>
      <w:r w:rsidR="00BA6FB6" w:rsidRPr="00BA6FB6">
        <w:rPr>
          <w:sz w:val="25"/>
          <w:szCs w:val="25"/>
        </w:rPr>
        <w:t>lass is full when there are 28 students in the class.  An exception to this occurs when classes have to be redistributed as a result of increase in the student teacher ratio as decided by the Department of Education and Skills and may therefore be greater than 28 students.  This occurred in the 08/09 school year and continues to have an effect on management of pupil numbers.</w:t>
      </w:r>
    </w:p>
    <w:p w14:paraId="62A4F766" w14:textId="77777777" w:rsidR="00960366" w:rsidRDefault="00960366" w:rsidP="00BA6FB6">
      <w:pPr>
        <w:rPr>
          <w:sz w:val="25"/>
          <w:szCs w:val="25"/>
        </w:rPr>
      </w:pPr>
    </w:p>
    <w:p w14:paraId="6DB3F558" w14:textId="77777777" w:rsidR="00960366" w:rsidRDefault="00960366" w:rsidP="00BA6FB6">
      <w:pPr>
        <w:rPr>
          <w:sz w:val="25"/>
          <w:szCs w:val="25"/>
        </w:rPr>
      </w:pPr>
    </w:p>
    <w:p w14:paraId="1DD24E88" w14:textId="77777777" w:rsidR="00960366" w:rsidRDefault="00960366" w:rsidP="00BA6FB6">
      <w:pPr>
        <w:rPr>
          <w:sz w:val="25"/>
          <w:szCs w:val="25"/>
        </w:rPr>
      </w:pPr>
    </w:p>
    <w:p w14:paraId="281B6869" w14:textId="77777777" w:rsidR="00960366" w:rsidRDefault="00960366" w:rsidP="00BA6FB6">
      <w:pPr>
        <w:rPr>
          <w:sz w:val="25"/>
          <w:szCs w:val="25"/>
        </w:rPr>
      </w:pPr>
    </w:p>
    <w:p w14:paraId="5D0173E4" w14:textId="77777777" w:rsidR="00647EEC" w:rsidRDefault="00647EEC" w:rsidP="00BA6FB6">
      <w:pPr>
        <w:rPr>
          <w:sz w:val="25"/>
          <w:szCs w:val="25"/>
        </w:rPr>
      </w:pPr>
    </w:p>
    <w:p w14:paraId="1BC7D63C" w14:textId="77777777" w:rsidR="00647EEC" w:rsidRDefault="00647EEC" w:rsidP="00BA6FB6">
      <w:pPr>
        <w:rPr>
          <w:sz w:val="25"/>
          <w:szCs w:val="25"/>
        </w:rPr>
      </w:pPr>
    </w:p>
    <w:p w14:paraId="5C727E8E" w14:textId="77777777" w:rsidR="00647EEC" w:rsidRDefault="00647EEC" w:rsidP="00BA6FB6">
      <w:pPr>
        <w:rPr>
          <w:sz w:val="25"/>
          <w:szCs w:val="25"/>
        </w:rPr>
      </w:pPr>
    </w:p>
    <w:p w14:paraId="2F6E07B8" w14:textId="77777777" w:rsidR="00647EEC" w:rsidRDefault="00647EEC" w:rsidP="00BA6FB6">
      <w:pPr>
        <w:rPr>
          <w:sz w:val="25"/>
          <w:szCs w:val="25"/>
        </w:rPr>
      </w:pPr>
    </w:p>
    <w:p w14:paraId="2B2AFA88" w14:textId="77777777" w:rsidR="00647EEC" w:rsidRDefault="00647EEC" w:rsidP="00BA6FB6">
      <w:pPr>
        <w:rPr>
          <w:sz w:val="25"/>
          <w:szCs w:val="25"/>
        </w:rPr>
      </w:pPr>
    </w:p>
    <w:p w14:paraId="2ADA0155" w14:textId="77777777" w:rsidR="00647EEC" w:rsidRDefault="00647EEC" w:rsidP="00BA6FB6">
      <w:pPr>
        <w:rPr>
          <w:sz w:val="25"/>
          <w:szCs w:val="25"/>
        </w:rPr>
      </w:pPr>
    </w:p>
    <w:p w14:paraId="0871F020" w14:textId="77777777" w:rsidR="00647EEC" w:rsidRDefault="00647EEC" w:rsidP="00BA6FB6">
      <w:pPr>
        <w:rPr>
          <w:sz w:val="25"/>
          <w:szCs w:val="25"/>
        </w:rPr>
      </w:pPr>
    </w:p>
    <w:p w14:paraId="1615B1BA" w14:textId="77777777" w:rsidR="00647EEC" w:rsidRDefault="00647EEC" w:rsidP="00BA6FB6">
      <w:pPr>
        <w:rPr>
          <w:sz w:val="25"/>
          <w:szCs w:val="25"/>
        </w:rPr>
      </w:pPr>
    </w:p>
    <w:p w14:paraId="594FE597" w14:textId="77777777" w:rsidR="00647EEC" w:rsidRDefault="00647EEC" w:rsidP="00BA6FB6">
      <w:pPr>
        <w:rPr>
          <w:sz w:val="25"/>
          <w:szCs w:val="25"/>
        </w:rPr>
      </w:pPr>
    </w:p>
    <w:p w14:paraId="3C75357D" w14:textId="77777777" w:rsidR="00620FD3" w:rsidRDefault="00620FD3" w:rsidP="00BA6FB6">
      <w:pPr>
        <w:rPr>
          <w:sz w:val="25"/>
          <w:szCs w:val="25"/>
        </w:rPr>
      </w:pPr>
    </w:p>
    <w:p w14:paraId="7791C011" w14:textId="77777777" w:rsidR="00620FD3" w:rsidRDefault="00620FD3" w:rsidP="00BA6FB6">
      <w:pPr>
        <w:rPr>
          <w:sz w:val="25"/>
          <w:szCs w:val="25"/>
        </w:rPr>
      </w:pPr>
    </w:p>
    <w:p w14:paraId="4DA379C9" w14:textId="77777777" w:rsidR="00BA6FB6" w:rsidRDefault="00BA6FB6" w:rsidP="00BA6FB6">
      <w:pPr>
        <w:rPr>
          <w:sz w:val="25"/>
          <w:szCs w:val="25"/>
        </w:rPr>
      </w:pPr>
    </w:p>
    <w:p w14:paraId="1383E6AB" w14:textId="77777777" w:rsidR="00BA6FB6" w:rsidRDefault="00BA6FB6" w:rsidP="00BA6FB6">
      <w:pPr>
        <w:rPr>
          <w:sz w:val="25"/>
          <w:szCs w:val="25"/>
        </w:rPr>
      </w:pPr>
    </w:p>
    <w:p w14:paraId="3964D4FB" w14:textId="77777777" w:rsidR="00B96B9C" w:rsidRPr="00BA6FB6" w:rsidRDefault="00B96B9C" w:rsidP="00BA6FB6">
      <w:pPr>
        <w:rPr>
          <w:sz w:val="25"/>
          <w:szCs w:val="25"/>
        </w:rPr>
      </w:pPr>
    </w:p>
    <w:sectPr w:rsidR="00B96B9C" w:rsidRPr="00BA6FB6" w:rsidSect="003165B9">
      <w:headerReference w:type="even" r:id="rId10"/>
      <w:footerReference w:type="default" r:id="rId11"/>
      <w:headerReference w:type="first" r:id="rId12"/>
      <w:pgSz w:w="11906" w:h="16838"/>
      <w:pgMar w:top="1440" w:right="1440" w:bottom="1440" w:left="1440" w:header="708" w:footer="708" w:gutter="0"/>
      <w:pgNumType w:fmt="numberInDash"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1D85" w14:textId="77777777" w:rsidR="005C2BA7" w:rsidRDefault="005C2BA7" w:rsidP="00881360">
      <w:r>
        <w:separator/>
      </w:r>
    </w:p>
  </w:endnote>
  <w:endnote w:type="continuationSeparator" w:id="0">
    <w:p w14:paraId="2A9163A8" w14:textId="77777777" w:rsidR="005C2BA7" w:rsidRDefault="005C2BA7" w:rsidP="0088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CD11" w14:textId="015AFE09" w:rsidR="0020702A" w:rsidRDefault="0020702A">
    <w:pPr>
      <w:pStyle w:val="Footer"/>
      <w:jc w:val="right"/>
    </w:pPr>
    <w:r>
      <w:fldChar w:fldCharType="begin"/>
    </w:r>
    <w:r>
      <w:instrText xml:space="preserve"> PAGE   \* MERGEFORMAT </w:instrText>
    </w:r>
    <w:r>
      <w:fldChar w:fldCharType="separate"/>
    </w:r>
    <w:r w:rsidR="00FD4503">
      <w:rPr>
        <w:noProof/>
      </w:rPr>
      <w:t>- 12 -</w:t>
    </w:r>
    <w:r>
      <w:fldChar w:fldCharType="end"/>
    </w:r>
  </w:p>
  <w:p w14:paraId="0840B163" w14:textId="77777777" w:rsidR="0020702A" w:rsidRDefault="002070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1D19" w14:textId="77777777" w:rsidR="005C2BA7" w:rsidRDefault="005C2BA7" w:rsidP="00881360">
      <w:r>
        <w:separator/>
      </w:r>
    </w:p>
  </w:footnote>
  <w:footnote w:type="continuationSeparator" w:id="0">
    <w:p w14:paraId="28BC071B" w14:textId="77777777" w:rsidR="005C2BA7" w:rsidRDefault="005C2BA7" w:rsidP="00881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20B2" w14:textId="77777777" w:rsidR="0020702A" w:rsidRDefault="005C2BA7">
    <w:pPr>
      <w:pStyle w:val="Header"/>
    </w:pPr>
    <w:sdt>
      <w:sdtPr>
        <w:id w:val="171999623"/>
        <w:placeholder>
          <w:docPart w:val="9327AD88B30AF94495F07876B9E48145"/>
        </w:placeholder>
        <w:temporary/>
        <w:showingPlcHdr/>
      </w:sdtPr>
      <w:sdtEndPr/>
      <w:sdtContent>
        <w:r w:rsidR="0020702A">
          <w:t>[Type text]</w:t>
        </w:r>
      </w:sdtContent>
    </w:sdt>
    <w:r w:rsidR="0020702A">
      <w:ptab w:relativeTo="margin" w:alignment="center" w:leader="none"/>
    </w:r>
    <w:sdt>
      <w:sdtPr>
        <w:id w:val="171999624"/>
        <w:placeholder>
          <w:docPart w:val="C3C4CE36B8CCEC45BF62AF42199A6ACF"/>
        </w:placeholder>
        <w:temporary/>
        <w:showingPlcHdr/>
      </w:sdtPr>
      <w:sdtEndPr/>
      <w:sdtContent>
        <w:r w:rsidR="0020702A">
          <w:t>[Type text]</w:t>
        </w:r>
      </w:sdtContent>
    </w:sdt>
    <w:r w:rsidR="0020702A">
      <w:ptab w:relativeTo="margin" w:alignment="right" w:leader="none"/>
    </w:r>
    <w:sdt>
      <w:sdtPr>
        <w:id w:val="171999625"/>
        <w:placeholder>
          <w:docPart w:val="8E0990038310164787604F4165A47837"/>
        </w:placeholder>
        <w:temporary/>
        <w:showingPlcHdr/>
      </w:sdtPr>
      <w:sdtEndPr/>
      <w:sdtContent>
        <w:r w:rsidR="0020702A">
          <w:t>[Type text]</w:t>
        </w:r>
      </w:sdtContent>
    </w:sdt>
  </w:p>
  <w:p w14:paraId="02D9B123" w14:textId="399DA777" w:rsidR="0020702A" w:rsidRDefault="002070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D04C" w14:textId="77777777" w:rsidR="0020702A" w:rsidRPr="00C757CE" w:rsidRDefault="0020702A" w:rsidP="00620FD3">
    <w:pPr>
      <w:jc w:val="center"/>
      <w:rPr>
        <w:rFonts w:ascii="Times" w:hAnsi="Times"/>
        <w:sz w:val="20"/>
        <w:szCs w:val="20"/>
        <w:lang w:val="en-IE"/>
      </w:rPr>
    </w:pPr>
    <w:r w:rsidRPr="00C757CE">
      <w:rPr>
        <w:rFonts w:ascii="Edwardian Script ITC" w:hAnsi="Edwardian Script ITC"/>
        <w:color w:val="800000"/>
        <w:sz w:val="80"/>
        <w:szCs w:val="80"/>
        <w:lang w:val="en-IE"/>
      </w:rPr>
      <w:t>Scoil Ghormáin Naofa</w:t>
    </w:r>
  </w:p>
  <w:p w14:paraId="7970E280" w14:textId="77777777" w:rsidR="0020702A" w:rsidRPr="00C757CE" w:rsidRDefault="0020702A" w:rsidP="00620FD3">
    <w:pPr>
      <w:jc w:val="center"/>
      <w:rPr>
        <w:rFonts w:ascii="Times" w:hAnsi="Times"/>
        <w:sz w:val="20"/>
        <w:szCs w:val="20"/>
        <w:lang w:val="en-IE"/>
      </w:rPr>
    </w:pPr>
    <w:r w:rsidRPr="00C757CE">
      <w:rPr>
        <w:color w:val="800000"/>
        <w:lang w:val="en-IE"/>
      </w:rPr>
      <w:t>Castletown, Gorey, Co. Wexford</w:t>
    </w:r>
  </w:p>
  <w:p w14:paraId="7AAE421B" w14:textId="77777777" w:rsidR="0020702A" w:rsidRPr="00C757CE" w:rsidRDefault="0020702A" w:rsidP="00620FD3">
    <w:pPr>
      <w:rPr>
        <w:rFonts w:ascii="Times" w:hAnsi="Times"/>
        <w:sz w:val="20"/>
        <w:szCs w:val="20"/>
        <w:lang w:val="en-IE"/>
      </w:rPr>
    </w:pPr>
  </w:p>
  <w:p w14:paraId="0A2AFE86" w14:textId="3520F5E6" w:rsidR="0020702A" w:rsidRPr="00C757CE" w:rsidRDefault="009A1D31" w:rsidP="00620FD3">
    <w:pPr>
      <w:rPr>
        <w:rFonts w:ascii="Times" w:hAnsi="Times"/>
        <w:sz w:val="20"/>
        <w:szCs w:val="20"/>
        <w:lang w:val="en-IE"/>
      </w:rPr>
    </w:pPr>
    <w:r>
      <w:rPr>
        <w:color w:val="800000"/>
        <w:sz w:val="23"/>
        <w:szCs w:val="23"/>
        <w:lang w:val="en-IE"/>
      </w:rPr>
      <w:t>Chairperson</w:t>
    </w:r>
    <w:r w:rsidR="0020702A" w:rsidRPr="00C757CE">
      <w:rPr>
        <w:color w:val="800000"/>
        <w:sz w:val="23"/>
        <w:szCs w:val="23"/>
        <w:lang w:val="en-IE"/>
      </w:rPr>
      <w:t>:</w:t>
    </w:r>
    <w:r w:rsidR="0020702A">
      <w:rPr>
        <w:color w:val="800000"/>
        <w:sz w:val="23"/>
        <w:szCs w:val="23"/>
        <w:lang w:val="en-IE"/>
      </w:rPr>
      <w:t xml:space="preserve">               </w:t>
    </w:r>
    <w:r w:rsidR="0020702A" w:rsidRPr="0020702A">
      <w:rPr>
        <w:i/>
        <w:color w:val="800000"/>
        <w:sz w:val="36"/>
        <w:szCs w:val="36"/>
        <w:lang w:val="en-IE"/>
      </w:rPr>
      <w:t>Admission &amp; Participation</w:t>
    </w:r>
    <w:r w:rsidR="0020702A">
      <w:rPr>
        <w:color w:val="800000"/>
        <w:sz w:val="23"/>
        <w:szCs w:val="23"/>
        <w:lang w:val="en-IE"/>
      </w:rPr>
      <w:tab/>
      <w:t xml:space="preserve">           </w:t>
    </w:r>
    <w:r w:rsidR="0020702A" w:rsidRPr="00C757CE">
      <w:rPr>
        <w:color w:val="800000"/>
        <w:sz w:val="23"/>
        <w:szCs w:val="23"/>
        <w:lang w:val="en-IE"/>
      </w:rPr>
      <w:t>School Principal:</w:t>
    </w:r>
  </w:p>
  <w:p w14:paraId="2E72FFC5" w14:textId="61EE60CD" w:rsidR="0020702A" w:rsidRPr="00C757CE" w:rsidRDefault="009A1D31" w:rsidP="00620FD3">
    <w:pPr>
      <w:rPr>
        <w:rFonts w:ascii="Times" w:hAnsi="Times"/>
        <w:sz w:val="20"/>
        <w:szCs w:val="20"/>
        <w:lang w:val="en-IE"/>
      </w:rPr>
    </w:pPr>
    <w:r>
      <w:rPr>
        <w:color w:val="800000"/>
        <w:sz w:val="23"/>
        <w:szCs w:val="23"/>
        <w:lang w:val="en-IE"/>
      </w:rPr>
      <w:t>Joe O’Shaughnessy</w:t>
    </w:r>
    <w:r w:rsidR="0020702A">
      <w:rPr>
        <w:color w:val="800000"/>
        <w:sz w:val="18"/>
        <w:szCs w:val="18"/>
        <w:lang w:val="en-IE"/>
      </w:rPr>
      <w:tab/>
    </w:r>
    <w:r w:rsidR="0020702A" w:rsidRPr="005A18C9">
      <w:rPr>
        <w:color w:val="800000"/>
        <w:sz w:val="28"/>
        <w:szCs w:val="28"/>
        <w:lang w:val="en-IE"/>
      </w:rPr>
      <w:tab/>
    </w:r>
    <w:r w:rsidR="0020702A">
      <w:rPr>
        <w:color w:val="800000"/>
        <w:sz w:val="18"/>
        <w:szCs w:val="18"/>
        <w:lang w:val="en-IE"/>
      </w:rPr>
      <w:tab/>
    </w:r>
    <w:r w:rsidR="0020702A" w:rsidRPr="0020702A">
      <w:rPr>
        <w:i/>
        <w:color w:val="800000"/>
        <w:sz w:val="36"/>
        <w:szCs w:val="36"/>
        <w:lang w:val="en-IE"/>
      </w:rPr>
      <w:t>Policy</w:t>
    </w:r>
    <w:r w:rsidR="0020702A" w:rsidRPr="0020702A">
      <w:rPr>
        <w:i/>
        <w:color w:val="800000"/>
        <w:sz w:val="36"/>
        <w:szCs w:val="36"/>
        <w:lang w:val="en-IE"/>
      </w:rPr>
      <w:tab/>
    </w:r>
    <w:r w:rsidR="0020702A">
      <w:rPr>
        <w:color w:val="800000"/>
        <w:sz w:val="18"/>
        <w:szCs w:val="18"/>
        <w:lang w:val="en-IE"/>
      </w:rPr>
      <w:tab/>
    </w:r>
    <w:r w:rsidR="0020702A">
      <w:rPr>
        <w:color w:val="800000"/>
        <w:sz w:val="18"/>
        <w:szCs w:val="18"/>
        <w:lang w:val="en-IE"/>
      </w:rPr>
      <w:tab/>
    </w:r>
    <w:r w:rsidR="0020702A">
      <w:rPr>
        <w:color w:val="800000"/>
        <w:sz w:val="18"/>
        <w:szCs w:val="18"/>
        <w:lang w:val="en-IE"/>
      </w:rPr>
      <w:tab/>
    </w:r>
    <w:r>
      <w:rPr>
        <w:color w:val="800000"/>
        <w:sz w:val="23"/>
        <w:szCs w:val="23"/>
        <w:lang w:val="en-IE"/>
      </w:rPr>
      <w:t>Emer Russell</w:t>
    </w:r>
  </w:p>
  <w:p w14:paraId="0CCAFF09" w14:textId="77777777" w:rsidR="0020702A" w:rsidRDefault="0020702A" w:rsidP="00620FD3">
    <w:pPr>
      <w:pStyle w:val="Header"/>
    </w:pPr>
  </w:p>
  <w:p w14:paraId="528ABC6F" w14:textId="702E592B" w:rsidR="0020702A" w:rsidRDefault="002070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D85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EBE"/>
    <w:multiLevelType w:val="hybridMultilevel"/>
    <w:tmpl w:val="7732342C"/>
    <w:lvl w:ilvl="0" w:tplc="EBB07E3A">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BE45A9"/>
    <w:multiLevelType w:val="hybridMultilevel"/>
    <w:tmpl w:val="4DEA808E"/>
    <w:lvl w:ilvl="0" w:tplc="0A220E0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780A1B"/>
    <w:multiLevelType w:val="hybridMultilevel"/>
    <w:tmpl w:val="E49CB5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1C9450E"/>
    <w:multiLevelType w:val="hybridMultilevel"/>
    <w:tmpl w:val="F0802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A787C5A"/>
    <w:multiLevelType w:val="hybridMultilevel"/>
    <w:tmpl w:val="B6AA2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6A3577"/>
    <w:multiLevelType w:val="hybridMultilevel"/>
    <w:tmpl w:val="ACA0F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202B9"/>
    <w:multiLevelType w:val="hybridMultilevel"/>
    <w:tmpl w:val="EE46B4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60"/>
    <w:rsid w:val="00043A1A"/>
    <w:rsid w:val="00047B7C"/>
    <w:rsid w:val="0006557D"/>
    <w:rsid w:val="00091D60"/>
    <w:rsid w:val="00127524"/>
    <w:rsid w:val="001351ED"/>
    <w:rsid w:val="00146442"/>
    <w:rsid w:val="00184CB6"/>
    <w:rsid w:val="00186921"/>
    <w:rsid w:val="001B1CFF"/>
    <w:rsid w:val="001C1681"/>
    <w:rsid w:val="001E7652"/>
    <w:rsid w:val="001F40CF"/>
    <w:rsid w:val="001F77C8"/>
    <w:rsid w:val="0020702A"/>
    <w:rsid w:val="002265B1"/>
    <w:rsid w:val="00232A45"/>
    <w:rsid w:val="00290CBF"/>
    <w:rsid w:val="002B48E0"/>
    <w:rsid w:val="00303D43"/>
    <w:rsid w:val="003165B9"/>
    <w:rsid w:val="003345D4"/>
    <w:rsid w:val="0034391B"/>
    <w:rsid w:val="00343C28"/>
    <w:rsid w:val="0037495A"/>
    <w:rsid w:val="003A1475"/>
    <w:rsid w:val="003A2A52"/>
    <w:rsid w:val="003D14A6"/>
    <w:rsid w:val="00405DBC"/>
    <w:rsid w:val="004457AB"/>
    <w:rsid w:val="004466DD"/>
    <w:rsid w:val="0048518C"/>
    <w:rsid w:val="004A6E87"/>
    <w:rsid w:val="004D0F48"/>
    <w:rsid w:val="004F6517"/>
    <w:rsid w:val="00561937"/>
    <w:rsid w:val="00565589"/>
    <w:rsid w:val="005C2BA7"/>
    <w:rsid w:val="005E2823"/>
    <w:rsid w:val="005F3FBD"/>
    <w:rsid w:val="005F537B"/>
    <w:rsid w:val="00620FD3"/>
    <w:rsid w:val="006338B5"/>
    <w:rsid w:val="00647EEC"/>
    <w:rsid w:val="00683A96"/>
    <w:rsid w:val="00690625"/>
    <w:rsid w:val="006B25F0"/>
    <w:rsid w:val="006B712C"/>
    <w:rsid w:val="006C464A"/>
    <w:rsid w:val="006D15FB"/>
    <w:rsid w:val="006D55A1"/>
    <w:rsid w:val="006E1078"/>
    <w:rsid w:val="00713343"/>
    <w:rsid w:val="00722796"/>
    <w:rsid w:val="0073202A"/>
    <w:rsid w:val="00783CFF"/>
    <w:rsid w:val="007F01EE"/>
    <w:rsid w:val="00877E25"/>
    <w:rsid w:val="00881360"/>
    <w:rsid w:val="008C2020"/>
    <w:rsid w:val="008D602D"/>
    <w:rsid w:val="00900288"/>
    <w:rsid w:val="009271B3"/>
    <w:rsid w:val="00945BDB"/>
    <w:rsid w:val="00952E14"/>
    <w:rsid w:val="00960366"/>
    <w:rsid w:val="00982FCF"/>
    <w:rsid w:val="009A1D31"/>
    <w:rsid w:val="009A4655"/>
    <w:rsid w:val="009F7243"/>
    <w:rsid w:val="00A11199"/>
    <w:rsid w:val="00A6472E"/>
    <w:rsid w:val="00AC6B42"/>
    <w:rsid w:val="00AE7159"/>
    <w:rsid w:val="00B26FFE"/>
    <w:rsid w:val="00B96B9C"/>
    <w:rsid w:val="00BA6FB6"/>
    <w:rsid w:val="00BD51A2"/>
    <w:rsid w:val="00BE302C"/>
    <w:rsid w:val="00BF0AB4"/>
    <w:rsid w:val="00C34282"/>
    <w:rsid w:val="00C85F8C"/>
    <w:rsid w:val="00CA0ABD"/>
    <w:rsid w:val="00CA1D9F"/>
    <w:rsid w:val="00CD2E66"/>
    <w:rsid w:val="00CE6ACA"/>
    <w:rsid w:val="00D118CA"/>
    <w:rsid w:val="00D1535F"/>
    <w:rsid w:val="00D40AAD"/>
    <w:rsid w:val="00D57BFC"/>
    <w:rsid w:val="00D929C3"/>
    <w:rsid w:val="00DE4272"/>
    <w:rsid w:val="00E05D24"/>
    <w:rsid w:val="00E56607"/>
    <w:rsid w:val="00EB1057"/>
    <w:rsid w:val="00EE3755"/>
    <w:rsid w:val="00F20D42"/>
    <w:rsid w:val="00F26AB1"/>
    <w:rsid w:val="00F33998"/>
    <w:rsid w:val="00F636CA"/>
    <w:rsid w:val="00F906F1"/>
    <w:rsid w:val="00FD4503"/>
    <w:rsid w:val="00FD6747"/>
    <w:rsid w:val="00FE52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1106F"/>
  <w15:docId w15:val="{228348AF-087C-4463-88AE-EB0D4B74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60"/>
    <w:rPr>
      <w:rFonts w:ascii="Times New Roman" w:eastAsia="Times New Roman" w:hAnsi="Times New Roman"/>
      <w:sz w:val="24"/>
      <w:szCs w:val="24"/>
      <w:lang w:val="en-GB"/>
    </w:rPr>
  </w:style>
  <w:style w:type="paragraph" w:styleId="Heading1">
    <w:name w:val="heading 1"/>
    <w:basedOn w:val="Normal"/>
    <w:next w:val="Normal"/>
    <w:link w:val="Heading1Char"/>
    <w:qFormat/>
    <w:rsid w:val="00BA6F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6F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77E25"/>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881360"/>
    <w:pPr>
      <w:keepNext/>
      <w:outlineLvl w:val="4"/>
    </w:pPr>
    <w:rPr>
      <w:b/>
      <w:bCs/>
      <w:sz w:val="26"/>
      <w:lang w:val="en-IE"/>
    </w:rPr>
  </w:style>
  <w:style w:type="paragraph" w:styleId="Heading6">
    <w:name w:val="heading 6"/>
    <w:basedOn w:val="Normal"/>
    <w:next w:val="Normal"/>
    <w:link w:val="Heading6Char"/>
    <w:uiPriority w:val="9"/>
    <w:semiHidden/>
    <w:unhideWhenUsed/>
    <w:qFormat/>
    <w:rsid w:val="003165B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83CF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81360"/>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881360"/>
    <w:pPr>
      <w:tabs>
        <w:tab w:val="center" w:pos="4513"/>
        <w:tab w:val="right" w:pos="9026"/>
      </w:tabs>
    </w:pPr>
  </w:style>
  <w:style w:type="character" w:customStyle="1" w:styleId="HeaderChar">
    <w:name w:val="Header Char"/>
    <w:link w:val="Header"/>
    <w:uiPriority w:val="99"/>
    <w:rsid w:val="0088136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1360"/>
    <w:pPr>
      <w:tabs>
        <w:tab w:val="center" w:pos="4513"/>
        <w:tab w:val="right" w:pos="9026"/>
      </w:tabs>
    </w:pPr>
  </w:style>
  <w:style w:type="character" w:customStyle="1" w:styleId="FooterChar">
    <w:name w:val="Footer Char"/>
    <w:link w:val="Footer"/>
    <w:uiPriority w:val="99"/>
    <w:rsid w:val="00881360"/>
    <w:rPr>
      <w:rFonts w:ascii="Times New Roman" w:eastAsia="Times New Roman" w:hAnsi="Times New Roman" w:cs="Times New Roman"/>
      <w:sz w:val="24"/>
      <w:szCs w:val="24"/>
      <w:lang w:val="en-GB"/>
    </w:rPr>
  </w:style>
  <w:style w:type="character" w:customStyle="1" w:styleId="Heading6Char">
    <w:name w:val="Heading 6 Char"/>
    <w:link w:val="Heading6"/>
    <w:uiPriority w:val="9"/>
    <w:semiHidden/>
    <w:rsid w:val="003165B9"/>
    <w:rPr>
      <w:rFonts w:ascii="Calibri" w:eastAsia="Times New Roman" w:hAnsi="Calibri" w:cs="Times New Roman"/>
      <w:b/>
      <w:bCs/>
      <w:lang w:val="en-GB"/>
    </w:rPr>
  </w:style>
  <w:style w:type="character" w:styleId="Hyperlink">
    <w:name w:val="Hyperlink"/>
    <w:semiHidden/>
    <w:rsid w:val="003165B9"/>
    <w:rPr>
      <w:color w:val="0000FF"/>
      <w:u w:val="single"/>
    </w:rPr>
  </w:style>
  <w:style w:type="paragraph" w:styleId="BodyText">
    <w:name w:val="Body Text"/>
    <w:basedOn w:val="Normal"/>
    <w:link w:val="BodyTextChar"/>
    <w:semiHidden/>
    <w:rsid w:val="003165B9"/>
    <w:rPr>
      <w:sz w:val="26"/>
      <w:lang w:val="en-IE"/>
    </w:rPr>
  </w:style>
  <w:style w:type="character" w:customStyle="1" w:styleId="BodyTextChar">
    <w:name w:val="Body Text Char"/>
    <w:link w:val="BodyText"/>
    <w:semiHidden/>
    <w:rsid w:val="003165B9"/>
    <w:rPr>
      <w:rFonts w:ascii="Times New Roman" w:eastAsia="Times New Roman" w:hAnsi="Times New Roman" w:cs="Times New Roman"/>
      <w:sz w:val="26"/>
      <w:szCs w:val="24"/>
    </w:rPr>
  </w:style>
  <w:style w:type="paragraph" w:styleId="BodyTextIndent">
    <w:name w:val="Body Text Indent"/>
    <w:basedOn w:val="Normal"/>
    <w:link w:val="BodyTextIndentChar"/>
    <w:uiPriority w:val="99"/>
    <w:semiHidden/>
    <w:unhideWhenUsed/>
    <w:rsid w:val="003165B9"/>
    <w:pPr>
      <w:spacing w:after="120"/>
      <w:ind w:left="283"/>
    </w:pPr>
  </w:style>
  <w:style w:type="character" w:customStyle="1" w:styleId="BodyTextIndentChar">
    <w:name w:val="Body Text Indent Char"/>
    <w:link w:val="BodyTextIndent"/>
    <w:uiPriority w:val="99"/>
    <w:semiHidden/>
    <w:rsid w:val="003165B9"/>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783CFF"/>
    <w:pPr>
      <w:spacing w:after="120" w:line="480" w:lineRule="auto"/>
    </w:pPr>
  </w:style>
  <w:style w:type="character" w:customStyle="1" w:styleId="BodyText2Char">
    <w:name w:val="Body Text 2 Char"/>
    <w:link w:val="BodyText2"/>
    <w:uiPriority w:val="99"/>
    <w:semiHidden/>
    <w:rsid w:val="00783CFF"/>
    <w:rPr>
      <w:rFonts w:ascii="Times New Roman" w:eastAsia="Times New Roman" w:hAnsi="Times New Roman" w:cs="Times New Roman"/>
      <w:sz w:val="24"/>
      <w:szCs w:val="24"/>
      <w:lang w:val="en-GB"/>
    </w:rPr>
  </w:style>
  <w:style w:type="character" w:customStyle="1" w:styleId="Heading7Char">
    <w:name w:val="Heading 7 Char"/>
    <w:link w:val="Heading7"/>
    <w:uiPriority w:val="9"/>
    <w:semiHidden/>
    <w:rsid w:val="00783CFF"/>
    <w:rPr>
      <w:rFonts w:ascii="Calibri" w:eastAsia="Times New Roman" w:hAnsi="Calibri" w:cs="Times New Roman"/>
      <w:sz w:val="24"/>
      <w:szCs w:val="24"/>
      <w:lang w:val="en-GB"/>
    </w:rPr>
  </w:style>
  <w:style w:type="paragraph" w:styleId="ListParagraph">
    <w:name w:val="List Paragraph"/>
    <w:basedOn w:val="Normal"/>
    <w:uiPriority w:val="34"/>
    <w:qFormat/>
    <w:rsid w:val="00783CFF"/>
    <w:pPr>
      <w:spacing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BA6FB6"/>
    <w:rPr>
      <w:rFonts w:ascii="Arial" w:eastAsia="Times New Roman" w:hAnsi="Arial" w:cs="Arial"/>
      <w:b/>
      <w:bCs/>
      <w:kern w:val="32"/>
      <w:sz w:val="32"/>
      <w:szCs w:val="32"/>
      <w:lang w:val="en-GB"/>
    </w:rPr>
  </w:style>
  <w:style w:type="character" w:customStyle="1" w:styleId="Heading2Char">
    <w:name w:val="Heading 2 Char"/>
    <w:link w:val="Heading2"/>
    <w:rsid w:val="00BA6FB6"/>
    <w:rPr>
      <w:rFonts w:ascii="Arial" w:eastAsia="Times New Roman" w:hAnsi="Arial" w:cs="Arial"/>
      <w:b/>
      <w:bCs/>
      <w:i/>
      <w:iCs/>
      <w:sz w:val="28"/>
      <w:szCs w:val="28"/>
      <w:lang w:val="en-GB"/>
    </w:rPr>
  </w:style>
  <w:style w:type="paragraph" w:styleId="Title">
    <w:name w:val="Title"/>
    <w:basedOn w:val="Normal"/>
    <w:link w:val="TitleChar"/>
    <w:qFormat/>
    <w:rsid w:val="00BA6FB6"/>
    <w:pPr>
      <w:jc w:val="center"/>
    </w:pPr>
    <w:rPr>
      <w:sz w:val="48"/>
      <w:lang w:val="en-IE"/>
    </w:rPr>
  </w:style>
  <w:style w:type="character" w:customStyle="1" w:styleId="TitleChar">
    <w:name w:val="Title Char"/>
    <w:link w:val="Title"/>
    <w:rsid w:val="00BA6FB6"/>
    <w:rPr>
      <w:rFonts w:ascii="Times New Roman" w:eastAsia="Times New Roman" w:hAnsi="Times New Roman" w:cs="Times New Roman"/>
      <w:sz w:val="48"/>
      <w:szCs w:val="24"/>
    </w:rPr>
  </w:style>
  <w:style w:type="paragraph" w:styleId="Subtitle">
    <w:name w:val="Subtitle"/>
    <w:basedOn w:val="Normal"/>
    <w:link w:val="SubtitleChar"/>
    <w:qFormat/>
    <w:rsid w:val="00BA6FB6"/>
    <w:pPr>
      <w:jc w:val="center"/>
    </w:pPr>
    <w:rPr>
      <w:sz w:val="40"/>
      <w:lang w:val="en-IE"/>
    </w:rPr>
  </w:style>
  <w:style w:type="character" w:customStyle="1" w:styleId="SubtitleChar">
    <w:name w:val="Subtitle Char"/>
    <w:link w:val="Subtitle"/>
    <w:rsid w:val="00BA6FB6"/>
    <w:rPr>
      <w:rFonts w:ascii="Times New Roman" w:eastAsia="Times New Roman" w:hAnsi="Times New Roman" w:cs="Times New Roman"/>
      <w:sz w:val="40"/>
      <w:szCs w:val="24"/>
    </w:rPr>
  </w:style>
  <w:style w:type="character" w:customStyle="1" w:styleId="Heading3Char">
    <w:name w:val="Heading 3 Char"/>
    <w:link w:val="Heading3"/>
    <w:uiPriority w:val="9"/>
    <w:semiHidden/>
    <w:rsid w:val="00877E25"/>
    <w:rPr>
      <w:rFonts w:ascii="Cambria" w:eastAsia="Times New Roman" w:hAnsi="Cambria" w:cs="Times New Roman"/>
      <w:b/>
      <w:bCs/>
      <w:color w:val="4F81BD"/>
      <w:sz w:val="24"/>
      <w:szCs w:val="24"/>
      <w:lang w:val="en-GB"/>
    </w:rPr>
  </w:style>
  <w:style w:type="paragraph" w:styleId="NormalWeb">
    <w:name w:val="Normal (Web)"/>
    <w:basedOn w:val="Normal"/>
    <w:uiPriority w:val="99"/>
    <w:semiHidden/>
    <w:unhideWhenUsed/>
    <w:rsid w:val="00C34282"/>
    <w:pPr>
      <w:spacing w:before="100" w:beforeAutospacing="1" w:after="100" w:afterAutospacing="1"/>
    </w:pPr>
    <w:rPr>
      <w:lang w:val="en-IE" w:eastAsia="en-IE"/>
    </w:rPr>
  </w:style>
  <w:style w:type="table" w:styleId="TableGrid">
    <w:name w:val="Table Grid"/>
    <w:basedOn w:val="TableNormal"/>
    <w:uiPriority w:val="39"/>
    <w:rsid w:val="00C342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8E0"/>
    <w:rPr>
      <w:rFonts w:ascii="Segoe UI" w:hAnsi="Segoe UI" w:cs="Segoe UI"/>
      <w:sz w:val="18"/>
      <w:szCs w:val="18"/>
    </w:rPr>
  </w:style>
  <w:style w:type="character" w:customStyle="1" w:styleId="BalloonTextChar">
    <w:name w:val="Balloon Text Char"/>
    <w:link w:val="BalloonText"/>
    <w:uiPriority w:val="99"/>
    <w:semiHidden/>
    <w:rsid w:val="002B48E0"/>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nscoilloret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tletownnationalschool.i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7AD88B30AF94495F07876B9E48145"/>
        <w:category>
          <w:name w:val="General"/>
          <w:gallery w:val="placeholder"/>
        </w:category>
        <w:types>
          <w:type w:val="bbPlcHdr"/>
        </w:types>
        <w:behaviors>
          <w:behavior w:val="content"/>
        </w:behaviors>
        <w:guid w:val="{0CB422A0-8D9E-2B49-8C77-8386B9D4D60F}"/>
      </w:docPartPr>
      <w:docPartBody>
        <w:p w:rsidR="004B09F3" w:rsidRDefault="004B09F3" w:rsidP="004B09F3">
          <w:pPr>
            <w:pStyle w:val="9327AD88B30AF94495F07876B9E48145"/>
          </w:pPr>
          <w:r>
            <w:t>[Type text]</w:t>
          </w:r>
        </w:p>
      </w:docPartBody>
    </w:docPart>
    <w:docPart>
      <w:docPartPr>
        <w:name w:val="C3C4CE36B8CCEC45BF62AF42199A6ACF"/>
        <w:category>
          <w:name w:val="General"/>
          <w:gallery w:val="placeholder"/>
        </w:category>
        <w:types>
          <w:type w:val="bbPlcHdr"/>
        </w:types>
        <w:behaviors>
          <w:behavior w:val="content"/>
        </w:behaviors>
        <w:guid w:val="{A2BC5E25-FCE7-DA42-B92A-26294B174D89}"/>
      </w:docPartPr>
      <w:docPartBody>
        <w:p w:rsidR="004B09F3" w:rsidRDefault="004B09F3" w:rsidP="004B09F3">
          <w:pPr>
            <w:pStyle w:val="C3C4CE36B8CCEC45BF62AF42199A6ACF"/>
          </w:pPr>
          <w:r>
            <w:t>[Type text]</w:t>
          </w:r>
        </w:p>
      </w:docPartBody>
    </w:docPart>
    <w:docPart>
      <w:docPartPr>
        <w:name w:val="8E0990038310164787604F4165A47837"/>
        <w:category>
          <w:name w:val="General"/>
          <w:gallery w:val="placeholder"/>
        </w:category>
        <w:types>
          <w:type w:val="bbPlcHdr"/>
        </w:types>
        <w:behaviors>
          <w:behavior w:val="content"/>
        </w:behaviors>
        <w:guid w:val="{B1421345-04CE-704C-A0C5-22C76145517D}"/>
      </w:docPartPr>
      <w:docPartBody>
        <w:p w:rsidR="004B09F3" w:rsidRDefault="004B09F3" w:rsidP="004B09F3">
          <w:pPr>
            <w:pStyle w:val="8E0990038310164787604F4165A478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F3"/>
    <w:rsid w:val="00194054"/>
    <w:rsid w:val="004B09F3"/>
    <w:rsid w:val="00A8377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58E7023A2E845A763A57CFC6C8930">
    <w:name w:val="6A858E7023A2E845A763A57CFC6C8930"/>
    <w:rsid w:val="004B09F3"/>
  </w:style>
  <w:style w:type="paragraph" w:customStyle="1" w:styleId="DD5D518373DFB549B1E7C8A227035E5E">
    <w:name w:val="DD5D518373DFB549B1E7C8A227035E5E"/>
    <w:rsid w:val="004B09F3"/>
  </w:style>
  <w:style w:type="paragraph" w:customStyle="1" w:styleId="C4CD19E2EE8FA84CA754E384A3C0778D">
    <w:name w:val="C4CD19E2EE8FA84CA754E384A3C0778D"/>
    <w:rsid w:val="004B09F3"/>
  </w:style>
  <w:style w:type="paragraph" w:customStyle="1" w:styleId="BA4E8BE0F406B745AF0C5810C0B6E978">
    <w:name w:val="BA4E8BE0F406B745AF0C5810C0B6E978"/>
    <w:rsid w:val="004B09F3"/>
  </w:style>
  <w:style w:type="paragraph" w:customStyle="1" w:styleId="1A9A31499F7BA048BFA035466ECD4CF4">
    <w:name w:val="1A9A31499F7BA048BFA035466ECD4CF4"/>
    <w:rsid w:val="004B09F3"/>
  </w:style>
  <w:style w:type="paragraph" w:customStyle="1" w:styleId="48D5D38310F6C049A86FEC9F02249334">
    <w:name w:val="48D5D38310F6C049A86FEC9F02249334"/>
    <w:rsid w:val="004B09F3"/>
  </w:style>
  <w:style w:type="paragraph" w:customStyle="1" w:styleId="9327AD88B30AF94495F07876B9E48145">
    <w:name w:val="9327AD88B30AF94495F07876B9E48145"/>
    <w:rsid w:val="004B09F3"/>
  </w:style>
  <w:style w:type="paragraph" w:customStyle="1" w:styleId="C3C4CE36B8CCEC45BF62AF42199A6ACF">
    <w:name w:val="C3C4CE36B8CCEC45BF62AF42199A6ACF"/>
    <w:rsid w:val="004B09F3"/>
  </w:style>
  <w:style w:type="paragraph" w:customStyle="1" w:styleId="8E0990038310164787604F4165A47837">
    <w:name w:val="8E0990038310164787604F4165A47837"/>
    <w:rsid w:val="004B09F3"/>
  </w:style>
  <w:style w:type="paragraph" w:customStyle="1" w:styleId="118B8E4FBA797745A756D69FCDB37F66">
    <w:name w:val="118B8E4FBA797745A756D69FCDB37F66"/>
    <w:rsid w:val="004B09F3"/>
  </w:style>
  <w:style w:type="paragraph" w:customStyle="1" w:styleId="1FD17C4CAF111840A8F1AD76C3932824">
    <w:name w:val="1FD17C4CAF111840A8F1AD76C3932824"/>
    <w:rsid w:val="004B09F3"/>
  </w:style>
  <w:style w:type="paragraph" w:customStyle="1" w:styleId="F30BE0E216E8C44C9048E9BA76321068">
    <w:name w:val="F30BE0E216E8C44C9048E9BA76321068"/>
    <w:rsid w:val="004B0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0658-BDF4-4C73-A537-FEB1EA57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Links>
    <vt:vector size="12" baseType="variant">
      <vt:variant>
        <vt:i4>786521</vt:i4>
      </vt:variant>
      <vt:variant>
        <vt:i4>3</vt:i4>
      </vt:variant>
      <vt:variant>
        <vt:i4>0</vt:i4>
      </vt:variant>
      <vt:variant>
        <vt:i4>5</vt:i4>
      </vt:variant>
      <vt:variant>
        <vt:lpwstr>http://www.bunscoilloreto.ie/</vt:lpwstr>
      </vt:variant>
      <vt:variant>
        <vt:lpwstr/>
      </vt:variant>
      <vt:variant>
        <vt:i4>720931</vt:i4>
      </vt:variant>
      <vt:variant>
        <vt:i4>0</vt:i4>
      </vt:variant>
      <vt:variant>
        <vt:i4>0</vt:i4>
      </vt:variant>
      <vt:variant>
        <vt:i4>5</vt:i4>
      </vt:variant>
      <vt:variant>
        <vt:lpwstr>mailto:bunscoilloreto@gmail.com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catherine.whelan</dc:creator>
  <cp:keywords/>
  <dc:description/>
  <cp:lastModifiedBy>Stm</cp:lastModifiedBy>
  <cp:revision>2</cp:revision>
  <cp:lastPrinted>2015-03-22T16:43:00Z</cp:lastPrinted>
  <dcterms:created xsi:type="dcterms:W3CDTF">2018-12-04T14:15:00Z</dcterms:created>
  <dcterms:modified xsi:type="dcterms:W3CDTF">2018-12-04T14:15:00Z</dcterms:modified>
</cp:coreProperties>
</file>