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9B" w:rsidRPr="00170EAF" w:rsidRDefault="009B189B" w:rsidP="009B189B">
      <w:pPr>
        <w:keepNext/>
        <w:spacing w:after="0" w:line="240" w:lineRule="auto"/>
        <w:ind w:firstLine="720"/>
        <w:rPr>
          <w:rFonts w:ascii="Edwardian Script ITC" w:eastAsia="Times New Roman" w:hAnsi="Edwardian Script ITC" w:cs="Times New Roman"/>
          <w:color w:val="800000"/>
          <w:sz w:val="80"/>
          <w:szCs w:val="80"/>
          <w:lang w:eastAsia="en-GB"/>
        </w:rPr>
      </w:pPr>
      <w:r>
        <w:rPr>
          <w:rFonts w:ascii="Edwardian Script ITC" w:eastAsia="Times New Roman" w:hAnsi="Edwardian Script ITC" w:cs="Times New Roman"/>
          <w:color w:val="800000"/>
          <w:sz w:val="80"/>
          <w:szCs w:val="80"/>
          <w:lang w:eastAsia="en-GB"/>
        </w:rPr>
        <w:t xml:space="preserve">    </w:t>
      </w:r>
      <w:r w:rsidRPr="00170EAF">
        <w:rPr>
          <w:rFonts w:ascii="Edwardian Script ITC" w:eastAsia="Times New Roman" w:hAnsi="Edwardian Script ITC" w:cs="Times New Roman"/>
          <w:color w:val="800000"/>
          <w:sz w:val="80"/>
          <w:szCs w:val="80"/>
          <w:lang w:eastAsia="en-GB"/>
        </w:rPr>
        <w:t xml:space="preserve">Scoil </w:t>
      </w:r>
      <w:proofErr w:type="spellStart"/>
      <w:r w:rsidRPr="00170EAF">
        <w:rPr>
          <w:rFonts w:ascii="Edwardian Script ITC" w:eastAsia="Times New Roman" w:hAnsi="Edwardian Script ITC" w:cs="Times New Roman"/>
          <w:color w:val="800000"/>
          <w:sz w:val="80"/>
          <w:szCs w:val="80"/>
          <w:lang w:eastAsia="en-GB"/>
        </w:rPr>
        <w:t>Ghormáin</w:t>
      </w:r>
      <w:proofErr w:type="spellEnd"/>
      <w:r w:rsidRPr="00170EAF">
        <w:rPr>
          <w:rFonts w:ascii="Edwardian Script ITC" w:eastAsia="Times New Roman" w:hAnsi="Edwardian Script ITC" w:cs="Times New Roman"/>
          <w:color w:val="800000"/>
          <w:sz w:val="80"/>
          <w:szCs w:val="80"/>
          <w:lang w:eastAsia="en-GB"/>
        </w:rPr>
        <w:t xml:space="preserve"> </w:t>
      </w:r>
      <w:proofErr w:type="spellStart"/>
      <w:r w:rsidRPr="00170EAF">
        <w:rPr>
          <w:rFonts w:ascii="Edwardian Script ITC" w:eastAsia="Times New Roman" w:hAnsi="Edwardian Script ITC" w:cs="Times New Roman"/>
          <w:color w:val="800000"/>
          <w:sz w:val="80"/>
          <w:szCs w:val="80"/>
          <w:lang w:eastAsia="en-GB"/>
        </w:rPr>
        <w:t>Naofa</w:t>
      </w:r>
      <w:proofErr w:type="spellEnd"/>
    </w:p>
    <w:p w:rsidR="009B189B" w:rsidRDefault="009B189B" w:rsidP="009B189B">
      <w:pPr>
        <w:keepNext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800000"/>
          <w:sz w:val="24"/>
          <w:szCs w:val="24"/>
          <w:lang w:eastAsia="en-GB"/>
        </w:rPr>
      </w:pPr>
      <w:r w:rsidRPr="00170EAF">
        <w:rPr>
          <w:rFonts w:ascii="Times New Roman" w:eastAsia="Times New Roman" w:hAnsi="Times New Roman" w:cs="Times New Roman"/>
          <w:color w:val="800000"/>
          <w:sz w:val="24"/>
          <w:szCs w:val="24"/>
          <w:lang w:eastAsia="en-GB"/>
        </w:rPr>
        <w:t>Castletown, Gorey, Co. Wexford.</w:t>
      </w:r>
    </w:p>
    <w:p w:rsidR="009B189B" w:rsidRPr="00170EAF" w:rsidRDefault="009B189B" w:rsidP="009B189B">
      <w:pPr>
        <w:keepNext/>
        <w:spacing w:after="0" w:line="240" w:lineRule="auto"/>
        <w:ind w:left="2160" w:firstLine="720"/>
        <w:rPr>
          <w:rFonts w:ascii="Edwardian Script ITC" w:eastAsia="Times New Roman" w:hAnsi="Edwardian Script ITC" w:cs="Times New Roman"/>
          <w:color w:val="800000"/>
          <w:sz w:val="80"/>
          <w:szCs w:val="80"/>
          <w:lang w:eastAsia="en-GB"/>
        </w:rPr>
      </w:pPr>
    </w:p>
    <w:p w:rsidR="009B189B" w:rsidRPr="009B189B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i/>
          <w:color w:val="800000"/>
          <w:sz w:val="40"/>
          <w:szCs w:val="40"/>
          <w:lang w:eastAsia="en-GB"/>
        </w:rPr>
        <w:t xml:space="preserve">         </w:t>
      </w:r>
      <w:r w:rsidRPr="009B189B">
        <w:rPr>
          <w:rFonts w:ascii="Times New Roman" w:eastAsia="Times New Roman" w:hAnsi="Times New Roman" w:cs="Times New Roman"/>
          <w:i/>
          <w:color w:val="800000"/>
          <w:sz w:val="40"/>
          <w:szCs w:val="40"/>
          <w:lang w:eastAsia="en-GB"/>
        </w:rPr>
        <w:t xml:space="preserve">Mobile phone and Electronic device policy     </w:t>
      </w:r>
    </w:p>
    <w:p w:rsidR="009B189B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</w:pPr>
    </w:p>
    <w:p w:rsidR="009B189B" w:rsidRPr="00170EAF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170EAF"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 xml:space="preserve">Chairperson BOM:      </w:t>
      </w:r>
      <w:r w:rsidRPr="00170EAF"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 w:rsidRPr="00170EAF"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>School Principal:</w:t>
      </w:r>
    </w:p>
    <w:p w:rsidR="009B189B" w:rsidRPr="00170EAF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170EAF"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>Joe O’Shaughnessy</w:t>
      </w:r>
      <w:r w:rsidRPr="00170EAF"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 w:rsidRPr="00170EAF"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 w:rsidRPr="00170EAF"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 w:rsidRPr="00170EAF">
        <w:rPr>
          <w:rFonts w:ascii="Times New Roman" w:eastAsia="Times New Roman" w:hAnsi="Times New Roman" w:cs="Times New Roman"/>
          <w:i/>
          <w:color w:val="800000"/>
          <w:sz w:val="23"/>
          <w:szCs w:val="23"/>
          <w:lang w:eastAsia="en-GB"/>
        </w:rPr>
        <w:tab/>
      </w:r>
      <w:r w:rsidRPr="00170EAF"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 w:rsidRPr="00170EAF"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 w:rsidRPr="00170EAF"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>Emer</w:t>
      </w:r>
      <w:proofErr w:type="spellEnd"/>
      <w:r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 xml:space="preserve"> Russell</w:t>
      </w:r>
    </w:p>
    <w:p w:rsidR="009B189B" w:rsidRDefault="009B189B" w:rsidP="009B189B">
      <w:pPr>
        <w:shd w:val="clear" w:color="auto" w:fill="FFFFFF"/>
        <w:spacing w:after="288" w:line="36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</w:p>
    <w:p w:rsidR="009B189B" w:rsidRDefault="009B189B" w:rsidP="009B189B">
      <w:pPr>
        <w:shd w:val="clear" w:color="auto" w:fill="FFFFFF"/>
        <w:spacing w:after="288" w:line="36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</w:p>
    <w:p w:rsidR="009B189B" w:rsidRPr="009B189B" w:rsidRDefault="009B189B" w:rsidP="009B189B">
      <w:pPr>
        <w:shd w:val="clear" w:color="auto" w:fill="FFFFFF"/>
        <w:spacing w:after="288" w:line="36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This policy was drawn up in response to technological advances, which have seen a significant increase in mobile phone hand held electronic devices amongst the school population over recent years.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 This policy was drawn up in consultation with staff, students, parents and board of management of Scoil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Ghormáin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Naofa</w:t>
      </w:r>
      <w:proofErr w:type="spellEnd"/>
    </w:p>
    <w:p w:rsidR="009B189B" w:rsidRPr="009B189B" w:rsidRDefault="009B189B" w:rsidP="009B189B">
      <w:pPr>
        <w:shd w:val="clear" w:color="auto" w:fill="FFFFFF"/>
        <w:spacing w:after="120" w:line="36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42"/>
          <w:szCs w:val="42"/>
          <w:lang w:eastAsia="en-IE"/>
        </w:rPr>
      </w:pPr>
      <w:r w:rsidRPr="009B189B">
        <w:rPr>
          <w:rFonts w:ascii="Helvetica" w:eastAsia="Times New Roman" w:hAnsi="Helvetica" w:cs="Times New Roman"/>
          <w:b/>
          <w:bCs/>
          <w:color w:val="222222"/>
          <w:kern w:val="36"/>
          <w:sz w:val="42"/>
          <w:szCs w:val="42"/>
          <w:lang w:eastAsia="en-IE"/>
        </w:rPr>
        <w:t>Rationale</w:t>
      </w:r>
      <w:r>
        <w:rPr>
          <w:rFonts w:ascii="Helvetica" w:eastAsia="Times New Roman" w:hAnsi="Helvetica" w:cs="Times New Roman"/>
          <w:b/>
          <w:bCs/>
          <w:color w:val="222222"/>
          <w:kern w:val="36"/>
          <w:sz w:val="42"/>
          <w:szCs w:val="42"/>
          <w:lang w:eastAsia="en-IE"/>
        </w:rPr>
        <w:t xml:space="preserve">: </w:t>
      </w:r>
    </w:p>
    <w:p w:rsidR="009B189B" w:rsidRPr="009B189B" w:rsidRDefault="009B189B" w:rsidP="009B189B">
      <w:pPr>
        <w:shd w:val="clear" w:color="auto" w:fill="FFFFFF"/>
        <w:spacing w:after="288" w:line="36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The following procedures have been put in place to ensure minimal and safe usage of mobile phones and electronic devices in our school, due to the facts that</w:t>
      </w:r>
    </w:p>
    <w:p w:rsidR="009B189B" w:rsidRPr="009B189B" w:rsidRDefault="009B189B" w:rsidP="009B189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Mobile phones, Tablets (iPad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s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etc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), Game Boys/PSPs, MP3s/iPa</w:t>
      </w: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ds etc. are intrusive and distracting in a school environment and can reduce constructive socialisation during break times.</w:t>
      </w:r>
    </w:p>
    <w:p w:rsidR="009B189B" w:rsidRPr="009B189B" w:rsidRDefault="009B189B" w:rsidP="009B189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Strategies must be put in place to reduce the intrusiveness of unauthorised technology in a school situation.</w:t>
      </w:r>
    </w:p>
    <w:p w:rsidR="009B189B" w:rsidRDefault="009B189B" w:rsidP="009B189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Mobile phones may be used to conduct bullying campaigns.</w:t>
      </w:r>
    </w:p>
    <w:p w:rsidR="009B189B" w:rsidRPr="009B189B" w:rsidRDefault="009B189B" w:rsidP="009B189B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</w:p>
    <w:p w:rsidR="009B189B" w:rsidRPr="009B189B" w:rsidRDefault="009B189B" w:rsidP="009B189B">
      <w:pPr>
        <w:shd w:val="clear" w:color="auto" w:fill="FFFFFF"/>
        <w:spacing w:after="120" w:line="36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42"/>
          <w:szCs w:val="42"/>
          <w:lang w:eastAsia="en-IE"/>
        </w:rPr>
      </w:pPr>
      <w:r w:rsidRPr="009B189B">
        <w:rPr>
          <w:rFonts w:ascii="Helvetica" w:eastAsia="Times New Roman" w:hAnsi="Helvetica" w:cs="Times New Roman"/>
          <w:b/>
          <w:bCs/>
          <w:color w:val="222222"/>
          <w:kern w:val="36"/>
          <w:sz w:val="42"/>
          <w:szCs w:val="42"/>
          <w:lang w:eastAsia="en-IE"/>
        </w:rPr>
        <w:t>Aims:</w:t>
      </w:r>
    </w:p>
    <w:p w:rsidR="009B189B" w:rsidRPr="009B189B" w:rsidRDefault="009B189B" w:rsidP="009B189B">
      <w:pPr>
        <w:shd w:val="clear" w:color="auto" w:fill="FFFFFF"/>
        <w:spacing w:after="288" w:line="36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It is our aim</w:t>
      </w: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:</w:t>
      </w:r>
    </w:p>
    <w:p w:rsidR="009B189B" w:rsidRPr="009B189B" w:rsidRDefault="009B189B" w:rsidP="009B189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To lessen intrusions on and distractions to children’s learning during the school day.</w:t>
      </w:r>
    </w:p>
    <w:p w:rsidR="009B189B" w:rsidRPr="009B189B" w:rsidRDefault="009B189B" w:rsidP="009B189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To ensure children have maximum opportunities to socialise positively during break times.</w:t>
      </w:r>
    </w:p>
    <w:p w:rsidR="009B189B" w:rsidRDefault="009B189B" w:rsidP="009B189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To ensure that electronic devices in and owned by the school (iPads, computers etc.) are used under the instruction and supervision of staff only, and are used for ed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ucational and learning purposes</w:t>
      </w:r>
    </w:p>
    <w:p w:rsidR="009B189B" w:rsidRDefault="009B189B" w:rsidP="009B189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To play our part in creating a safe, anti-bullying environment and we see electronic devices as being conduits of this behaviour</w:t>
      </w:r>
    </w:p>
    <w:p w:rsidR="009B189B" w:rsidRDefault="009B189B" w:rsidP="009B189B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</w:p>
    <w:p w:rsidR="009B189B" w:rsidRPr="009B189B" w:rsidRDefault="009B189B" w:rsidP="009B189B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</w:p>
    <w:p w:rsidR="009B189B" w:rsidRPr="009B189B" w:rsidRDefault="009B189B" w:rsidP="009B189B">
      <w:pPr>
        <w:shd w:val="clear" w:color="auto" w:fill="FFFFFF"/>
        <w:spacing w:after="120" w:line="36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42"/>
          <w:szCs w:val="42"/>
          <w:lang w:eastAsia="en-IE"/>
        </w:rPr>
      </w:pPr>
      <w:r w:rsidRPr="009B189B">
        <w:rPr>
          <w:rFonts w:ascii="Helvetica" w:eastAsia="Times New Roman" w:hAnsi="Helvetica" w:cs="Times New Roman"/>
          <w:b/>
          <w:bCs/>
          <w:color w:val="222222"/>
          <w:kern w:val="36"/>
          <w:sz w:val="42"/>
          <w:szCs w:val="42"/>
          <w:lang w:eastAsia="en-IE"/>
        </w:rPr>
        <w:t>Relationship to School Ethos</w:t>
      </w:r>
    </w:p>
    <w:p w:rsidR="009B189B" w:rsidRPr="009B189B" w:rsidRDefault="009B189B" w:rsidP="009B189B">
      <w:pPr>
        <w:shd w:val="clear" w:color="auto" w:fill="FFFFFF"/>
        <w:spacing w:after="288" w:line="36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The use of mobile phones and other electronic devices contravenes the provision of a safe and secure school environment and is not conducive to learning, a provision which is central to the mission statement and ethos of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 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Scoil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Ghormáin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Naofa</w:t>
      </w:r>
      <w:proofErr w:type="spellEnd"/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.</w:t>
      </w:r>
    </w:p>
    <w:p w:rsidR="009B189B" w:rsidRPr="009B189B" w:rsidRDefault="009B189B" w:rsidP="009B189B">
      <w:pPr>
        <w:shd w:val="clear" w:color="auto" w:fill="FFFFFF"/>
        <w:spacing w:after="120" w:line="36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42"/>
          <w:szCs w:val="42"/>
          <w:lang w:eastAsia="en-IE"/>
        </w:rPr>
      </w:pPr>
      <w:r w:rsidRPr="009B189B">
        <w:rPr>
          <w:rFonts w:ascii="Helvetica" w:eastAsia="Times New Roman" w:hAnsi="Helvetica" w:cs="Times New Roman"/>
          <w:b/>
          <w:bCs/>
          <w:color w:val="222222"/>
          <w:kern w:val="36"/>
          <w:sz w:val="42"/>
          <w:szCs w:val="42"/>
          <w:lang w:eastAsia="en-IE"/>
        </w:rPr>
        <w:t>Guidelines and Procedures for Children</w:t>
      </w:r>
    </w:p>
    <w:p w:rsidR="009B189B" w:rsidRPr="009B189B" w:rsidRDefault="009B189B" w:rsidP="009B189B">
      <w:pPr>
        <w:shd w:val="clear" w:color="auto" w:fill="FFFFFF"/>
        <w:spacing w:after="288" w:line="36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The following are the guidelines for mobile phone/electronic devices usage in the school;</w:t>
      </w:r>
    </w:p>
    <w:p w:rsidR="009B189B" w:rsidRPr="009B189B" w:rsidRDefault="009B189B" w:rsidP="009B189B">
      <w:pPr>
        <w:shd w:val="clear" w:color="auto" w:fill="FFFFFF"/>
        <w:spacing w:after="288" w:line="36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 </w:t>
      </w:r>
    </w:p>
    <w:p w:rsidR="009B189B" w:rsidRPr="009B189B" w:rsidRDefault="009B189B" w:rsidP="009B18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Children are not allowed to use mobile phones or their own personal electronic games or devices during school hours.</w:t>
      </w:r>
    </w:p>
    <w:p w:rsidR="009B189B" w:rsidRPr="009B189B" w:rsidRDefault="009B189B" w:rsidP="009B18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Pupils are not allowed to bring mobile phones or electronic devices into school.</w:t>
      </w:r>
    </w:p>
    <w:p w:rsidR="009B189B" w:rsidRPr="009B189B" w:rsidRDefault="009B189B" w:rsidP="009B18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In exceptional circumstances, when a mobile/device is required after school pupils should hand their mobile and/or device to the class teacher/ Principal for safe keeping. It will be kept in a locked drawer/ filing cabinet throughout the school day. The device should be powered off and may be collected at the end of the school day.</w:t>
      </w:r>
    </w:p>
    <w:p w:rsidR="009B189B" w:rsidRPr="009B189B" w:rsidRDefault="009B189B" w:rsidP="009B18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Liability for any loss, damage or theft of any device is NOT under any circumstance the responsibility of the staff or Board of Management.</w:t>
      </w:r>
    </w:p>
    <w:p w:rsidR="009B189B" w:rsidRPr="009B189B" w:rsidRDefault="009B189B" w:rsidP="009B18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Children who need to contact home during school hours may do so through the school secretary or class teacher (using the school landline).</w:t>
      </w:r>
    </w:p>
    <w:p w:rsidR="009B189B" w:rsidRDefault="009B189B" w:rsidP="009B18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Use of mobile phones/electronic devices are not permitted even during after school activi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ties/outside of school activities </w:t>
      </w: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such as 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GAA etc. </w:t>
      </w:r>
    </w:p>
    <w:p w:rsidR="009B189B" w:rsidRPr="009B189B" w:rsidRDefault="009B189B" w:rsidP="009B18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On occasion, children may be permitted to bring a mobile phone on school tour so that they can advise a parent if transport is delayed etc. Strict guidelines will be given in this situation and parents will be advised. </w:t>
      </w:r>
    </w:p>
    <w:p w:rsidR="009B189B" w:rsidRPr="009B189B" w:rsidRDefault="009B189B" w:rsidP="009B18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Any pupil who brings a mobile phone or electronic device to school, and does not hand it to the teacher / school principals risks having it confiscated and not returned until a Parent/Guardian collects it.</w:t>
      </w:r>
    </w:p>
    <w:p w:rsidR="009B189B" w:rsidRPr="009B189B" w:rsidRDefault="009B189B" w:rsidP="009B18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The use of School owned electronic devices (iPads/ laptops etc.) is strictly under the supervision of staff and in line with our IT Policy and Acceptable Usage Policy.</w:t>
      </w:r>
    </w:p>
    <w:p w:rsidR="009B189B" w:rsidRDefault="009B189B" w:rsidP="009B18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Additionally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, under the SPHE curriculum, education will be provided around internet safety and safe use of social media.</w:t>
      </w:r>
    </w:p>
    <w:p w:rsidR="009B189B" w:rsidRDefault="009B189B" w:rsidP="009B189B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07351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Implementation Date</w:t>
      </w: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510">
        <w:rPr>
          <w:rFonts w:ascii="Times New Roman" w:eastAsia="Times New Roman" w:hAnsi="Times New Roman" w:cs="Times New Roman"/>
          <w:sz w:val="24"/>
          <w:szCs w:val="24"/>
          <w:lang w:eastAsia="en-GB"/>
        </w:rPr>
        <w:t>The Supervision Policy was presented to the Board of Managemen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 for approval and adoption in November 2018 for immediate implementation. </w:t>
      </w: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073510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Ratification &amp; Communication</w:t>
      </w: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5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BOM officially ratified this policy in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November 2018</w:t>
      </w: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All parents were invited to review this policy prior to ratification and </w:t>
      </w:r>
      <w:bookmarkStart w:id="0" w:name="_GoBack"/>
      <w:bookmarkEnd w:id="0"/>
      <w:r w:rsidRPr="00073510">
        <w:rPr>
          <w:rFonts w:ascii="Times New Roman" w:eastAsia="Times New Roman" w:hAnsi="Times New Roman" w:cs="Times New Roman"/>
          <w:sz w:val="24"/>
          <w:szCs w:val="24"/>
          <w:lang w:eastAsia="en-GB"/>
        </w:rPr>
        <w:t>will be able to access this policy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our school website </w:t>
      </w:r>
      <w:hyperlink r:id="rId5" w:history="1">
        <w:r w:rsidRPr="00023C0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www.castletownnationalschool.ie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735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following ratification and thereafter prior to enrolment. </w:t>
      </w:r>
    </w:p>
    <w:p w:rsidR="009B189B" w:rsidRPr="00073510" w:rsidRDefault="009B189B" w:rsidP="009B189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5"/>
          <w:lang w:val="en-US"/>
        </w:rPr>
      </w:pP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Signed:  ________________________</w:t>
      </w: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gramStart"/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Signed:_</w:t>
      </w:r>
      <w:proofErr w:type="gramEnd"/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</w:t>
      </w:r>
    </w:p>
    <w:p w:rsidR="009B189B" w:rsidRPr="00073510" w:rsidRDefault="009B189B" w:rsidP="009B189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Chairperson BOM</w:t>
      </w: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Principal</w:t>
      </w: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Date: </w:t>
      </w: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 _________________________</w:t>
      </w: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gramStart"/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Date:_</w:t>
      </w:r>
      <w:proofErr w:type="gramEnd"/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</w:t>
      </w:r>
    </w:p>
    <w:p w:rsidR="009B189B" w:rsidRPr="009B189B" w:rsidRDefault="009B189B" w:rsidP="009B189B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</w:p>
    <w:p w:rsidR="00E821BF" w:rsidRDefault="00E821BF"/>
    <w:sectPr w:rsidR="00E82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4A02"/>
    <w:multiLevelType w:val="multilevel"/>
    <w:tmpl w:val="D708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DF7FFB"/>
    <w:multiLevelType w:val="multilevel"/>
    <w:tmpl w:val="2D7A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097D8E"/>
    <w:multiLevelType w:val="multilevel"/>
    <w:tmpl w:val="F11C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9B"/>
    <w:rsid w:val="009B189B"/>
    <w:rsid w:val="00E8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BE85"/>
  <w15:chartTrackingRefBased/>
  <w15:docId w15:val="{63A3EE1B-696F-4949-AF7D-739C35F3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stletownnationalschoo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1</cp:revision>
  <dcterms:created xsi:type="dcterms:W3CDTF">2018-11-08T13:30:00Z</dcterms:created>
  <dcterms:modified xsi:type="dcterms:W3CDTF">2018-11-08T13:39:00Z</dcterms:modified>
</cp:coreProperties>
</file>